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4DDF" w14:textId="77777777" w:rsidR="00124AAF" w:rsidRDefault="00124AAF" w:rsidP="00124AAF">
      <w:pPr>
        <w:jc w:val="center"/>
        <w:rPr>
          <w:noProof/>
          <w:lang w:val="en-US"/>
        </w:rPr>
      </w:pPr>
    </w:p>
    <w:p w14:paraId="2FDC6156" w14:textId="77777777" w:rsidR="00124AAF" w:rsidRPr="00B412E1" w:rsidRDefault="00124AAF" w:rsidP="00124AAF">
      <w:pPr>
        <w:ind w:firstLine="709"/>
        <w:jc w:val="right"/>
      </w:pPr>
    </w:p>
    <w:p w14:paraId="5D8F72E7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ТЕПЛОСНАБЖЕНИЯ </w:t>
      </w:r>
    </w:p>
    <w:p w14:paraId="6337E833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Т-</w:t>
      </w:r>
    </w:p>
    <w:p w14:paraId="72D3D606" w14:textId="77777777" w:rsidR="00001ECA" w:rsidRDefault="00001ECA" w:rsidP="00001EC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01ECA" w14:paraId="2013E5B0" w14:textId="77777777" w:rsidTr="00001ECA">
        <w:tc>
          <w:tcPr>
            <w:tcW w:w="5210" w:type="dxa"/>
            <w:hideMark/>
          </w:tcPr>
          <w:p w14:paraId="43C69ACB" w14:textId="77777777" w:rsidR="00001ECA" w:rsidRDefault="00001ECA">
            <w:pPr>
              <w:pStyle w:val="af0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5210" w:type="dxa"/>
            <w:hideMark/>
          </w:tcPr>
          <w:p w14:paraId="352D25E7" w14:textId="77777777" w:rsidR="00001ECA" w:rsidRDefault="00001ECA">
            <w:pPr>
              <w:pStyle w:val="af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 202-_ г.</w:t>
            </w:r>
          </w:p>
        </w:tc>
      </w:tr>
    </w:tbl>
    <w:p w14:paraId="365F5174" w14:textId="77777777" w:rsidR="00001ECA" w:rsidRDefault="00001ECA" w:rsidP="00001EC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57F13" w14:textId="6D496FE7" w:rsidR="00001ECA" w:rsidRDefault="00001ECA" w:rsidP="000A14D5">
      <w:pPr>
        <w:spacing w:line="276" w:lineRule="auto"/>
        <w:ind w:firstLine="709"/>
        <w:jc w:val="both"/>
      </w:pPr>
      <w:r>
        <w:rPr>
          <w:b/>
        </w:rPr>
        <w:t>Акционеpное общество «Урало-Сибирская Теплоэнергетическая компания»</w:t>
      </w:r>
      <w:r>
        <w:t xml:space="preserve"> (АО «УСТЭК»), именуемое в дальнейшем «Теплоснабжающая организация» или  «ТСО»), в лице </w:t>
      </w:r>
      <w:r w:rsidRPr="000A14D5">
        <w:rPr>
          <w:highlight w:val="yellow"/>
        </w:rPr>
        <w:t>_______________________________</w:t>
      </w:r>
      <w:r>
        <w:t xml:space="preserve"> действующего на основании </w:t>
      </w:r>
      <w:r w:rsidRPr="000A14D5">
        <w:rPr>
          <w:highlight w:val="yellow"/>
        </w:rPr>
        <w:t>_____________________</w:t>
      </w:r>
      <w:r>
        <w:t xml:space="preserve"> , с одной стороны, и </w:t>
      </w:r>
      <w:r w:rsidRPr="000A14D5">
        <w:rPr>
          <w:b/>
          <w:highlight w:val="yellow"/>
        </w:rPr>
        <w:t>______________________________________</w:t>
      </w:r>
      <w:r>
        <w:t>, именуемый/ая в дальнейшем «Потребитель», действующий</w:t>
      </w:r>
      <w:r w:rsidR="00890746">
        <w:t>/ая</w:t>
      </w:r>
      <w:r>
        <w:t xml:space="preserve"> на основании __________________, с другой стороны, вместе именуемые «Стороны», заключили настоящий Договор теплоснабжения (далее по тексту </w:t>
      </w:r>
      <w:r w:rsidR="00BB0E1C">
        <w:t xml:space="preserve">– </w:t>
      </w:r>
      <w:r>
        <w:t>Договор) о нижеследующем:</w:t>
      </w:r>
    </w:p>
    <w:p w14:paraId="6CB8E4F4" w14:textId="77777777" w:rsidR="00001ECA" w:rsidRDefault="00001ECA" w:rsidP="00001ECA">
      <w:pPr>
        <w:spacing w:line="276" w:lineRule="auto"/>
        <w:ind w:firstLine="709"/>
        <w:jc w:val="both"/>
      </w:pPr>
    </w:p>
    <w:p w14:paraId="0C344886" w14:textId="77777777" w:rsidR="00001ECA" w:rsidRDefault="00001ECA" w:rsidP="00001ECA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Термины и определения</w:t>
      </w:r>
    </w:p>
    <w:p w14:paraId="4CCEF51A" w14:textId="77777777" w:rsidR="00001ECA" w:rsidRDefault="00001ECA" w:rsidP="00001ECA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DB7AB" w14:textId="66213138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Основные понятия и терминология настоящего Договора установлены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</w:t>
      </w:r>
      <w:r w:rsidR="00BB0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354</w:t>
      </w:r>
      <w:r w:rsidR="00BB0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 в сфере теплоснабжения.</w:t>
      </w:r>
    </w:p>
    <w:p w14:paraId="4F9BF110" w14:textId="77777777" w:rsidR="00001ECA" w:rsidRDefault="00001ECA" w:rsidP="00001ECA">
      <w:pPr>
        <w:pStyle w:val="aff4"/>
        <w:numPr>
          <w:ilvl w:val="0"/>
          <w:numId w:val="17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Предмет Договора </w:t>
      </w:r>
    </w:p>
    <w:p w14:paraId="2C7BD9C4" w14:textId="77777777" w:rsidR="00001ECA" w:rsidRDefault="00001ECA" w:rsidP="00001ECA">
      <w:pPr>
        <w:pStyle w:val="aff4"/>
        <w:spacing w:line="276" w:lineRule="auto"/>
        <w:ind w:left="720"/>
        <w:jc w:val="left"/>
        <w:rPr>
          <w:b/>
          <w:szCs w:val="24"/>
        </w:rPr>
      </w:pPr>
    </w:p>
    <w:p w14:paraId="265DFDB6" w14:textId="6EFB8A8C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По настоящему Договору Теплоснабжающая организация обязуется поставлять Потребителю тепловую энергию, теплоноситель в нежилое помещение, расположенное в многоквартирном доме (далее – нежилое помещение), а Потребитель обязан принять и оплатить тепловую энергию, соблюдая режим потребления тепловой энергии, теплоносителя.</w:t>
      </w:r>
    </w:p>
    <w:p w14:paraId="2F4A8659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Отпуск тепловой энергии, теплоносителя на объекты, указанные в Приложении № 1 к Договору, производится через присоединенную сеть в точке поставки на границе балансовой принадлежности сетей ТСО или теплосетевой организации и Потребителя, установленной актом разграничения балансовой принадлежности сетей и эксплуатационной ответственности Сторон, являющимся Приложением № 3 к Договору (далее – АРБП). </w:t>
      </w:r>
    </w:p>
    <w:p w14:paraId="5910CDB0" w14:textId="62FC54DD" w:rsidR="00001ECA" w:rsidRDefault="00001ECA" w:rsidP="00001EC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2.3.</w:t>
      </w:r>
      <w:r>
        <w:tab/>
        <w:t xml:space="preserve">При исполнении настоящего Договора, а также по всем вопросам, не оговоренным настоящим Договором, Стороны обязуются руководствоваться действующим законодательством РФ, в том числе, но не ограничиваясь, Федеральным законом от 27.07.2010 № 190-ФЗ «О теплоснабжении» (далее – Закон о теплоснабжении), Правилами организации теплоснабжения в Российской Федерации, утвержденными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(далее </w:t>
      </w:r>
      <w:r w:rsidR="00BB0E1C">
        <w:t>–</w:t>
      </w:r>
      <w:r>
        <w:t xml:space="preserve"> Правила организации теплоснабжения),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Правилами предоставления коммунальных услуг собственникам </w:t>
      </w:r>
      <w:r>
        <w:lastRenderedPageBreak/>
        <w:t xml:space="preserve">и пользователям помещений в многоквартирных домах и жилых домов, утвержденными постановлением Правительства РФ от 06.05.2011 № 354 (далее </w:t>
      </w:r>
      <w:r w:rsidR="00BB0E1C">
        <w:t xml:space="preserve">– </w:t>
      </w:r>
      <w:r>
        <w:t xml:space="preserve">Правила предоставления коммунальных услуг), Правилами коммерческого учета тепловой энергии, теплоносителя, утвержденными постановлением Правительства РФ от 18.11.2013 № 1034 (далее – Правила коммерческого учета), Методикой осуществления коммерческого учета тепловой энергии, теплоносителя, утвержденной приказом Минстроя России от 17.03.2014 № 99/пр (далее </w:t>
      </w:r>
      <w:r w:rsidR="00BB0E1C">
        <w:t xml:space="preserve">– </w:t>
      </w:r>
      <w:r>
        <w:t xml:space="preserve">Методика коммерческого учета тепловой энергии, теплоносителя), Правилами технической эксплуатации энергоустановок, утвержденными приказом Минэнерго РФ от 24.03.2003 </w:t>
      </w:r>
      <w:r w:rsidR="00BB0E1C">
        <w:t xml:space="preserve">              </w:t>
      </w:r>
      <w:r>
        <w:t xml:space="preserve">№ 115, приказом Минрегиона России от 28.12.2009 № 610 «Об утверждении правил установления и изменения (пересмотра) тепловых нагрузок» и иными нормативными правовыми актами (далее </w:t>
      </w:r>
      <w:r w:rsidR="00BB0E1C">
        <w:t xml:space="preserve">– </w:t>
      </w:r>
      <w:r>
        <w:t>НПА), в том числе субъектов Российской Федерации.</w:t>
      </w:r>
    </w:p>
    <w:p w14:paraId="74AFAC1B" w14:textId="77777777" w:rsidR="00001ECA" w:rsidRDefault="00001ECA" w:rsidP="00001ECA">
      <w:pPr>
        <w:autoSpaceDE w:val="0"/>
        <w:autoSpaceDN w:val="0"/>
        <w:adjustRightInd w:val="0"/>
        <w:spacing w:line="276" w:lineRule="auto"/>
        <w:ind w:firstLine="624"/>
        <w:jc w:val="both"/>
      </w:pPr>
      <w:r>
        <w:t>В случае внесения изменений в вышеуказанные НПА, а также в случае принятия новых НПА, регулирующих отношения между ТСО и Потребителем, внесения соответствующих изменений в настоящий Договор не требуется. Условия настоящего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 В случае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14:paraId="126A797A" w14:textId="77777777" w:rsidR="00001ECA" w:rsidRDefault="00001ECA" w:rsidP="00001ECA">
      <w:pPr>
        <w:jc w:val="both"/>
      </w:pPr>
      <w:r>
        <w:t xml:space="preserve">           2.4. ТСО и Потребитель в случаях, не урегулированных настоящим Договором, обязуются руководствоваться действующим законодательством Российской Федерации.</w:t>
      </w:r>
    </w:p>
    <w:p w14:paraId="19C305EE" w14:textId="77777777" w:rsidR="00001ECA" w:rsidRDefault="00001ECA" w:rsidP="00001ECA">
      <w:pPr>
        <w:spacing w:line="276" w:lineRule="auto"/>
        <w:jc w:val="both"/>
      </w:pPr>
    </w:p>
    <w:p w14:paraId="69C72F4F" w14:textId="77777777" w:rsidR="00001ECA" w:rsidRDefault="00001ECA" w:rsidP="00001ECA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количеству и качеству тепловой энергии и режиму потребления</w:t>
      </w:r>
    </w:p>
    <w:p w14:paraId="196EDE37" w14:textId="77777777" w:rsidR="00001ECA" w:rsidRDefault="00001ECA" w:rsidP="00001ECA">
      <w:pPr>
        <w:pStyle w:val="Bodytext20"/>
        <w:shd w:val="clear" w:color="auto" w:fill="auto"/>
        <w:spacing w:line="240" w:lineRule="auto"/>
        <w:ind w:left="720"/>
        <w:contextualSpacing/>
        <w:rPr>
          <w:sz w:val="24"/>
          <w:szCs w:val="24"/>
        </w:rPr>
      </w:pPr>
    </w:p>
    <w:p w14:paraId="4D4FA8C4" w14:textId="05508233" w:rsidR="00001ECA" w:rsidRDefault="00890746" w:rsidP="00997122">
      <w:pPr>
        <w:pStyle w:val="Bodytext20"/>
        <w:numPr>
          <w:ilvl w:val="1"/>
          <w:numId w:val="18"/>
        </w:numPr>
        <w:shd w:val="clear" w:color="auto" w:fill="auto"/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1ECA">
        <w:rPr>
          <w:sz w:val="24"/>
          <w:szCs w:val="24"/>
        </w:rPr>
        <w:t>ТСО поставляет Потребителю тепловую энергию, теплоноситель в количестве и качеством, установленным настоящим Договором, позволяющим обеспечить температуру воздуха в помещениях и температуру горячей воды в точке разбора  в соответствии с требованиями СанПиН и НПА.</w:t>
      </w:r>
    </w:p>
    <w:p w14:paraId="040A374E" w14:textId="77777777" w:rsidR="00001ECA" w:rsidRDefault="00001ECA" w:rsidP="00001ECA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соблюдения параметров качества тепловой энергии в точке поставки диспетчер ТСО задает температуру теплоносителя в соответствии с температурным графиком регулирования отпуска тепла с источника тепловой энергии, предусмотренным утвержденной схемой теплоснабжения, по усредненной температуре наружного воздуха за промежуток времени в пределах 12 - 24 ч, определяемый диспетчером тепловой сети в зависимости от длины сетей, климатических условий и других факторов.</w:t>
      </w:r>
    </w:p>
    <w:p w14:paraId="16F8657C" w14:textId="77777777" w:rsidR="00001ECA" w:rsidRDefault="00001ECA" w:rsidP="0000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Отклонения от заданного режима на источнике теплоты предусматриваются не более:</w:t>
      </w:r>
    </w:p>
    <w:p w14:paraId="5259F7B9" w14:textId="77777777" w:rsidR="00001ECA" w:rsidRDefault="00001ECA" w:rsidP="0000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 по температуре воды, поступающей в тепловую сеть, - +/- 3%;</w:t>
      </w:r>
    </w:p>
    <w:p w14:paraId="60815E74" w14:textId="77777777" w:rsidR="00001ECA" w:rsidRDefault="00001ECA" w:rsidP="0000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 по давлению в подающем трубопроводе, - +/- 5%;</w:t>
      </w:r>
    </w:p>
    <w:p w14:paraId="5E1177B5" w14:textId="77777777" w:rsidR="00001ECA" w:rsidRDefault="00001ECA" w:rsidP="0000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 по давлению в обратном трубопроводе, - +/- 0,2 кгс/см</w:t>
      </w:r>
      <w:r>
        <w:rPr>
          <w:vertAlign w:val="superscript"/>
        </w:rPr>
        <w:t>2</w:t>
      </w:r>
      <w:r>
        <w:t>.</w:t>
      </w:r>
    </w:p>
    <w:p w14:paraId="5F2A4659" w14:textId="77777777" w:rsidR="00001ECA" w:rsidRDefault="00001ECA" w:rsidP="0000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Отклонение фактической среднесуточной температуры обратной воды из тепловой сети может превышать заданную графиком не более чем на +5%. Понижение фактической температуры обратной воды по сравнению с температурным графиком не лимитируется.</w:t>
      </w:r>
    </w:p>
    <w:p w14:paraId="73D9BE3D" w14:textId="77777777" w:rsidR="00001ECA" w:rsidRDefault="00001ECA" w:rsidP="00001E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Температура наружного воздуха определяется ТСО на основании прогнозных данных Федерального государственного бюджетного учреждения «Обь-Иртышское управление по гидрометеорологии и мониторингу окружающей среды» за текущие сутки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364184F" w14:textId="26AE5DD6" w:rsidR="00001ECA" w:rsidRDefault="00001ECA" w:rsidP="00001E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Присоединенная мощность (тепловая нагрузка) объектов Потребителя к сетям ТСО составляет  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404BB" w:rsidRPr="000A14D5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Гкал/час, в т.ч. на отопление 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Гкал/час; ГВС 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Гкал/час; </w:t>
      </w:r>
      <w:r>
        <w:rPr>
          <w:rFonts w:ascii="Times New Roman" w:hAnsi="Times New Roman" w:cs="Times New Roman"/>
          <w:sz w:val="24"/>
          <w:szCs w:val="24"/>
        </w:rPr>
        <w:lastRenderedPageBreak/>
        <w:t>вентиляцию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404BB" w:rsidRPr="000A14D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Гкал/час (присоединенная тепловая нагрузка по каждому объекту теплопотребления определяется Приложением № 1 к Договору).</w:t>
      </w:r>
    </w:p>
    <w:p w14:paraId="320542C7" w14:textId="1D0FA18B" w:rsidR="00001ECA" w:rsidRDefault="00001ECA" w:rsidP="00001EC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Ориентировочный договорной объём отпуска тепловой энергии, теплоносителя Потребителю в натуральном выражении определяется ТСО исходя из заявленной Потребителем информации об объектах потребления в количестве 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Гкал </w:t>
      </w:r>
      <w:r w:rsidRPr="000A14D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(Приложение № 2 к Договору).</w:t>
      </w:r>
    </w:p>
    <w:p w14:paraId="0EDF88FD" w14:textId="77777777" w:rsidR="00001ECA" w:rsidRPr="0090479D" w:rsidRDefault="00001ECA" w:rsidP="00001ECA">
      <w:pPr>
        <w:pStyle w:val="Bodytext20"/>
        <w:tabs>
          <w:tab w:val="left" w:pos="0"/>
          <w:tab w:val="left" w:pos="993"/>
          <w:tab w:val="left" w:pos="127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0479D">
        <w:rPr>
          <w:b/>
          <w:sz w:val="24"/>
          <w:szCs w:val="24"/>
        </w:rPr>
        <w:t>3.6. ТСО обязуется:</w:t>
      </w:r>
    </w:p>
    <w:p w14:paraId="30970A55" w14:textId="77777777" w:rsidR="00001ECA" w:rsidRDefault="00001ECA" w:rsidP="00001ECA">
      <w:pPr>
        <w:pStyle w:val="Bodytext20"/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3.6.1. Поддерживать в точке поставки величину давления, обеспечивающую перепад давления между подающим и обратным трубопроводами, обеспечивающий распределение гидравлических нагрузок в соответствии с расчетными величинами.</w:t>
      </w:r>
    </w:p>
    <w:p w14:paraId="2D74301A" w14:textId="77777777" w:rsidR="00001ECA" w:rsidRDefault="00001ECA" w:rsidP="00001ECA">
      <w:pPr>
        <w:pStyle w:val="Bodytext20"/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3.6.2.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энергии, предусмотренным утвержденной схемой теплоснабжения для поддержания на границе эксплуатационной ответственности Потребителя и ТСО температуры подающей сетевой воды, позволяющей обеспечить температуру воздуха в помещениях и температуру горячей воды в точке разбора  в соответствии с требованиями СанПиН и НПА.</w:t>
      </w:r>
    </w:p>
    <w:p w14:paraId="5D662B63" w14:textId="77777777" w:rsidR="00001ECA" w:rsidRDefault="00001ECA" w:rsidP="00001ECA">
      <w:pPr>
        <w:pStyle w:val="Bodytext20"/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</w:pPr>
      <w:r>
        <w:rPr>
          <w:sz w:val="24"/>
          <w:szCs w:val="24"/>
        </w:rPr>
        <w:t xml:space="preserve">     Исполнение данного условия ТСО является встречным к условию соблюдения режима потребления Потребителем. Несоблюдение Потребителем режима потребления освобождает ТСО от ответственности за нарушение качества поставляемых тепловой энергии, теплоносителя.</w:t>
      </w:r>
    </w:p>
    <w:p w14:paraId="339B5BEB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 Обеспечить качество теплоносителя в части водно-химического режима тепловых сетей в точке поставки в соответствии с действующими нормами и правилами.</w:t>
      </w:r>
    </w:p>
    <w:p w14:paraId="6A220FE0" w14:textId="24557E23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 w:rsidRPr="0090479D">
        <w:rPr>
          <w:b/>
        </w:rPr>
        <w:t>3.7. Потребитель обязуется</w:t>
      </w:r>
      <w:r>
        <w:t xml:space="preserve"> самостоятельно, либо с привлечением </w:t>
      </w:r>
      <w:r w:rsidR="00890746">
        <w:t>соответствующих лиц,</w:t>
      </w:r>
      <w:r>
        <w:t xml:space="preserve"> отвечающих требованиям, установленным действующим законодательством РФ для осуществления таких действий на основании соответствующего договора по содержанию и обслуживанию внутридомовых инженерных систем:</w:t>
      </w:r>
    </w:p>
    <w:p w14:paraId="37C7E57C" w14:textId="7BB50FFC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 xml:space="preserve">3.7.1. Обеспечить параметры </w:t>
      </w:r>
      <w:r w:rsidR="00890746">
        <w:t>теплоносителя в</w:t>
      </w:r>
      <w:r>
        <w:t xml:space="preserve"> обратном трубопроводе в точке поставки в соответствии с п. 3.2 настоящего Договора. </w:t>
      </w:r>
    </w:p>
    <w:p w14:paraId="0ABB891C" w14:textId="337C7321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 xml:space="preserve">3.7.2. Соблюдать на объектах расход теплоносителя, норму утечки теплоносителя в отопительный/неотопительный период не более предусмотренного </w:t>
      </w:r>
      <w:r w:rsidR="00890746">
        <w:t>Приложением №</w:t>
      </w:r>
      <w:r>
        <w:t xml:space="preserve"> 1 к Договору. Не превышать максимальный расход теплоносителя и нормативную утечку теплоносителя в объеме не более 0,25 % от объема тепловых сетей и теплопотребляющих установок. </w:t>
      </w:r>
    </w:p>
    <w:p w14:paraId="5787C073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3.7.3. Поддерживать давление в обратном трубопроводе со стороны теплопотребляющих установок достаточным для обеспечения залива верхних точек системы, при давлении ниже требуемого Потребитель устанавливает на тепловом вводе регулятор давления.</w:t>
      </w:r>
    </w:p>
    <w:p w14:paraId="0DEEEE59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 xml:space="preserve">3.7.4. Возвращать теплоноситель с качеством, соответствующим действующим нормам и правилам, и условиям Договора. </w:t>
      </w:r>
    </w:p>
    <w:p w14:paraId="223A7565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3.8. ТСО осуществляет контроль за соблюдением Потребителем заданных режимов теплопотребления.</w:t>
      </w:r>
    </w:p>
    <w:p w14:paraId="37B66BD9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 xml:space="preserve">3.9. Нарушение условий договора о количестве, качестве и значениях термодинамических параметров возвращаемого теплоносителя и (или) нарушения режима определяется по показаниям приборов учета, предоставляемым Потребителем в рамках </w:t>
      </w:r>
      <w:r>
        <w:lastRenderedPageBreak/>
        <w:t xml:space="preserve">настоящего Договора, без составления двустороннего акта, а при отсутствии прибора учета – фиксируются двусторонним актом. </w:t>
      </w:r>
    </w:p>
    <w:p w14:paraId="6C543A99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Надлежащим подтверждением несоблюдения параметров качества тепловой энергии, теплоносителя являются документы, подтверждающие снижение качества тепловой энергии, теплоносителя, оформленные в порядке, предусмотренном разделом X Правил предоставления коммунальных услуг. </w:t>
      </w:r>
    </w:p>
    <w:p w14:paraId="7658E675" w14:textId="6C33231E" w:rsidR="00001ECA" w:rsidRDefault="00001ECA" w:rsidP="00001ECA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При аварийных ситуациях на источнике тепловой энергии или в тепловых сетях допускается снижение температуры в отапливаемых помещениях на период ликвидации аварии в соответствии с </w:t>
      </w:r>
      <w:r w:rsidR="008477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риложением № 3 к Правилам оценки готовности к отопительному периоду, утвержденных приказом Министерства энергетики РФ от 12 марта 2013 года </w:t>
      </w:r>
      <w:r w:rsidR="00BB0E1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103. </w:t>
      </w:r>
    </w:p>
    <w:p w14:paraId="4B8DFF7A" w14:textId="77777777" w:rsidR="00001ECA" w:rsidRDefault="00001ECA" w:rsidP="00001ECA">
      <w:pPr>
        <w:tabs>
          <w:tab w:val="left" w:pos="0"/>
        </w:tabs>
        <w:spacing w:line="276" w:lineRule="auto"/>
        <w:ind w:firstLine="567"/>
        <w:jc w:val="both"/>
      </w:pPr>
      <w:r>
        <w:t xml:space="preserve">3.12. Перерасчет платы за поставленную тепловую энергию, теплоноситель ненадлежащего качества и (или) объема на основании акта, составленного в соответствии с разделом X Правил предоставления коммунальных услуг, выполняется в порядке и сроки, установленные действующим законодательством РФ. </w:t>
      </w:r>
    </w:p>
    <w:p w14:paraId="218ED798" w14:textId="01FA94FE" w:rsidR="00001ECA" w:rsidRDefault="00001ECA" w:rsidP="00001ECA">
      <w:pPr>
        <w:spacing w:line="276" w:lineRule="auto"/>
        <w:ind w:firstLine="567"/>
        <w:jc w:val="both"/>
      </w:pPr>
      <w:r>
        <w:t xml:space="preserve">3.13. Стороны условились, что Потребитель направляет ТСО претензии к качеству потребленных им тепловой энергии, </w:t>
      </w:r>
      <w:r w:rsidR="00890746">
        <w:t>теплоносителя в</w:t>
      </w:r>
      <w:r>
        <w:t xml:space="preserve"> течение всего расчетного периода его потребления, а также не позднее конца календарного месяца, следующего за расчетным. В случае непредъявления в указанный период претензий к качеству поставленных и потребленных тепловой энергии, </w:t>
      </w:r>
      <w:r w:rsidR="00890746">
        <w:t>теплоносителя</w:t>
      </w:r>
      <w:r>
        <w:t xml:space="preserve"> Потребитель признается отказавшимся от предъявления претензий по качеству в адрес ТСО и не предъявляет их в дальнейшем в соответствии с ч. 5 ст. 450.1 Гражданского кодекса РФ, оплачивая потребленный объем тепловой энергии в соответствии с условиями Договора. </w:t>
      </w:r>
    </w:p>
    <w:p w14:paraId="7FF1A7C0" w14:textId="15B892D0" w:rsidR="00001ECA" w:rsidRDefault="00001ECA" w:rsidP="00001ECA">
      <w:pPr>
        <w:tabs>
          <w:tab w:val="left" w:pos="0"/>
        </w:tabs>
        <w:spacing w:line="276" w:lineRule="auto"/>
        <w:ind w:firstLine="567"/>
        <w:jc w:val="both"/>
      </w:pPr>
      <w:r>
        <w:t xml:space="preserve">3.14. В случае </w:t>
      </w:r>
      <w:r w:rsidR="00890746">
        <w:t>непредъявления ТСО</w:t>
      </w:r>
      <w:r>
        <w:t xml:space="preserve"> претензий по качеству обратной сетевой воды до конца месяца, следующего за расчетным периодом, ТСО признается отказавшейся от предъявления претензий по качеству обратной сетевой воды и не предъявляет их в дальнейшем в соответствии с ч. 5 ст. 450.1 Гражданского кодекса РФ.</w:t>
      </w:r>
    </w:p>
    <w:p w14:paraId="74BD602A" w14:textId="04B7AAF2" w:rsidR="00001ECA" w:rsidRDefault="00001ECA" w:rsidP="00001EC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Стороны несут ответственность за несоблюдение параметров качества тепловой энергии, </w:t>
      </w:r>
      <w:r w:rsidR="00890746">
        <w:rPr>
          <w:rFonts w:ascii="Times New Roman" w:hAnsi="Times New Roman" w:cs="Times New Roman"/>
          <w:sz w:val="24"/>
          <w:szCs w:val="24"/>
        </w:rPr>
        <w:t>теплоносителя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разделом 11 настоящего Договора.</w:t>
      </w:r>
    </w:p>
    <w:p w14:paraId="201F2F5C" w14:textId="77777777" w:rsidR="00001ECA" w:rsidRDefault="00001ECA" w:rsidP="00001EC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6898E3" w14:textId="00D71762" w:rsidR="00001ECA" w:rsidRDefault="00001ECA" w:rsidP="00001ECA">
      <w:pPr>
        <w:pStyle w:val="Bodytext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ТСО</w:t>
      </w:r>
    </w:p>
    <w:p w14:paraId="32BE2CB5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ТСО обязуется:</w:t>
      </w:r>
    </w:p>
    <w:p w14:paraId="44C5F957" w14:textId="77777777" w:rsidR="00001ECA" w:rsidRDefault="00001ECA" w:rsidP="00001EC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4.1.1. Осуществлять поставку тепловой энергии, теплоносителя до точки поставки, указанной в АРБП, в объеме и с параметрами качества, установленными настоящим Договором и НПА.</w:t>
      </w:r>
    </w:p>
    <w:p w14:paraId="79FB536C" w14:textId="77777777" w:rsidR="00001ECA" w:rsidRDefault="00001ECA" w:rsidP="00001EC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4.1.2. Обеспечить надежность теплоснабжения, а именно обеспечить состояние системы теплоснабжения, при котором обеспечивается качество и безопасность теплоснабжения.</w:t>
      </w:r>
    </w:p>
    <w:p w14:paraId="39BC47C0" w14:textId="5116856E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Поддерживать надлежащее состояние и обеспечивать техническое обслуживание централизованных сетей инженерно-технического обеспечения, предназначенных для подачи тепловой энергии, </w:t>
      </w:r>
      <w:r w:rsidR="00890746">
        <w:rPr>
          <w:rFonts w:ascii="Times New Roman" w:hAnsi="Times New Roman" w:cs="Times New Roman"/>
          <w:sz w:val="24"/>
          <w:szCs w:val="24"/>
        </w:rPr>
        <w:t>теплоносителя в</w:t>
      </w:r>
      <w:r>
        <w:rPr>
          <w:rFonts w:ascii="Times New Roman" w:hAnsi="Times New Roman" w:cs="Times New Roman"/>
          <w:sz w:val="24"/>
          <w:szCs w:val="24"/>
        </w:rPr>
        <w:t xml:space="preserve"> зоне своей эксплуатационной ответственности.</w:t>
      </w:r>
    </w:p>
    <w:p w14:paraId="071971C9" w14:textId="7F43F911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4.1.4.Уведомлять Потребителя любым доступным способом: письменным уведомлением, </w:t>
      </w:r>
      <w:r w:rsidR="00890746">
        <w:rPr>
          <w:rFonts w:ascii="Times New Roman" w:hAnsi="Times New Roman" w:cs="Times New Roman"/>
          <w:sz w:val="24"/>
          <w:szCs w:val="24"/>
        </w:rPr>
        <w:t xml:space="preserve">телефонограммой,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через </w:t>
      </w:r>
      <w:r w:rsidR="00890746">
        <w:rPr>
          <w:rFonts w:ascii="Times New Roman" w:hAnsi="Times New Roman" w:cs="Times New Roman"/>
          <w:sz w:val="24"/>
          <w:szCs w:val="24"/>
        </w:rPr>
        <w:t xml:space="preserve">управляющие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товарищества собственников жилья, жилищно-строительные кооперативы или иные специализированные потребительские кооперативы, осуществляющие 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многоквартирным домом, </w:t>
      </w:r>
      <w:r w:rsidR="00890746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8907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на сайте ТСО, в средствах массовой информации,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</w:t>
      </w:r>
      <w:r w:rsidR="00890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начале и продолжительности перерывов подачи тепловой энергии:</w:t>
      </w:r>
    </w:p>
    <w:p w14:paraId="762EE81C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менее, чем за 10 (десять) дней в межотопительный период - при проведении плановых испытаний и ремонтных работ;</w:t>
      </w:r>
    </w:p>
    <w:p w14:paraId="008B6DF1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часа после введения ограничения или перерыва - в случае аварийной ситуации.</w:t>
      </w:r>
    </w:p>
    <w:p w14:paraId="00055C18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и продолжительность плановых испытаний и ремонтных работ определяются графиком, утвержденным органом местного самоуправления. </w:t>
      </w:r>
    </w:p>
    <w:p w14:paraId="68AAB845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Ежемесячно до 10 (Десятого) числа месяца, следующего за расчетным, выставлять Потребителю платежные документы для оплаты фактического объема тепловой энергии поставленных ТСО за расчетный период. </w:t>
      </w:r>
    </w:p>
    <w:p w14:paraId="786C1334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 Требовать от Потребителя оплаты фактического объема тепловой энергии, поставленной ТСО в соответствии с условиями настоящего договора. </w:t>
      </w:r>
    </w:p>
    <w:p w14:paraId="6529A787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Размещать на официальном сайте ТСО сводный годовой план ремонтов источников тепловой энергии и тепловых сетей, утвержденный органом местного самоуправления, с началом и продолжительностью плановых испытаний и ремонтных работ, обобщенную информацию о несоблюдении значений параметров качества теплоснабжения и (или) параметров, отражающих допустимые перерывы в теплоснабжении, в соответствии с утвержденными Правительством Российской Федерации стандартами раскрытия информации теплоснабжающими организациями, теплосетевыми организациями.</w:t>
      </w:r>
    </w:p>
    <w:p w14:paraId="0A0CC6C7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4.1.8. Нести иные обязанности, предусмотренные настоящим Договором и действующим законодательством РФ.</w:t>
      </w:r>
    </w:p>
    <w:p w14:paraId="273286E1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ТСО имеет право:</w:t>
      </w:r>
    </w:p>
    <w:p w14:paraId="586D1D42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Осуществлять контроль соблюдения Потребителем условий настоящего Договора, в том числе технического состояния систем теплопотребления, величины потребления тепловой энергии, согласованной настоящим Договором, а также требовать исполнения Потребителем условий настоящего Договора.</w:t>
      </w:r>
    </w:p>
    <w:p w14:paraId="6D085DAB" w14:textId="77777777" w:rsidR="00001ECA" w:rsidRDefault="00001ECA" w:rsidP="00001ECA">
      <w:pPr>
        <w:pStyle w:val="af0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Вводить ограничение и прекращение подачи тепловой энергии Потребителю в случаях и порядке, предусмотренных действующим законодательством РФ </w:t>
      </w:r>
    </w:p>
    <w:p w14:paraId="74FE4A26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Для принятия неотложных мер по предупреждению или ликвидации аварии ограничивать или прекращать подачу тепловой энергии без согласования с Потребителем, с последующим сообщением ему о причинах отключения в сроки и способами, установленными п 4.1.4 настоящего Договора.</w:t>
      </w:r>
    </w:p>
    <w:p w14:paraId="5A6F9CB3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приборов учета Потребителя в присутствии уполномоченных представителей Потребителя с составлением двустороннего акта. </w:t>
      </w:r>
    </w:p>
    <w:p w14:paraId="06DB537A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Участвовать в проведении проверки достоверности предоставленных Потребителем сведений о показаниях индивидуальных, общих приборов учета.</w:t>
      </w:r>
    </w:p>
    <w:p w14:paraId="271E17A2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Выдавать Потребителю учетную запись и пароль для входа в личный кабинет Потребителя, содержащий необходимую информацию о взаимоотношениях Сторон по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настоящему Договору, возможность направления и получения информационных сообщений, оплаты, а также получения доступа Потребителя к библиотеке НПА.</w:t>
      </w:r>
    </w:p>
    <w:p w14:paraId="487D710D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Осуществлять иные права, предоставленные ТСО действующим законодательством РФ и настоящим Договором. </w:t>
      </w:r>
    </w:p>
    <w:p w14:paraId="0F66D957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C9B5F" w14:textId="77777777" w:rsidR="00001ECA" w:rsidRDefault="00001ECA" w:rsidP="00001ECA">
      <w:pPr>
        <w:pStyle w:val="af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 обязанности Потребителя</w:t>
      </w:r>
    </w:p>
    <w:p w14:paraId="33D17144" w14:textId="77777777" w:rsidR="00001ECA" w:rsidRDefault="00001ECA" w:rsidP="00001ECA">
      <w:pPr>
        <w:pStyle w:val="af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0AF5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  <w:rPr>
          <w:b/>
        </w:rPr>
      </w:pPr>
      <w:r>
        <w:rPr>
          <w:b/>
        </w:rPr>
        <w:t>5.1. Потребитель обязуется:</w:t>
      </w:r>
    </w:p>
    <w:p w14:paraId="7AF816E4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 xml:space="preserve">5.1.1. Исполнять условия настоящего Договора, в том числе оплачивать потребленную </w:t>
      </w:r>
      <w:r w:rsidRPr="000A14D5">
        <w:rPr>
          <w:rStyle w:val="a9"/>
          <w:sz w:val="24"/>
          <w:szCs w:val="24"/>
        </w:rPr>
        <w:t>тепловую энергию</w:t>
      </w:r>
      <w:r>
        <w:t xml:space="preserve"> в соответствии с условиями настоящего Договора, а также соблюдать режим потребления тепловой энергии, теплоносителя.</w:t>
      </w:r>
    </w:p>
    <w:p w14:paraId="1A932A62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5.1.2. Обеспечить доступ к принадлежащим Потребителю теплопотребляющим установкам уполномоченных представителей ТСО.</w:t>
      </w:r>
    </w:p>
    <w:p w14:paraId="1ACDA754" w14:textId="56A8CA37" w:rsidR="00001ECA" w:rsidRDefault="00001ECA" w:rsidP="0041273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 xml:space="preserve">5.1.3. </w:t>
      </w:r>
      <w:r w:rsidR="0041273A" w:rsidRPr="0041273A">
        <w:t xml:space="preserve">Обеспечить, при </w:t>
      </w:r>
      <w:r w:rsidR="00FC0DA6">
        <w:t>наличии технической возможности</w:t>
      </w:r>
      <w:r w:rsidR="0041273A" w:rsidRPr="0041273A">
        <w:t xml:space="preserve"> оснащение помещения </w:t>
      </w:r>
      <w:r w:rsidR="0041273A">
        <w:t>индивидуальными</w:t>
      </w:r>
      <w:r w:rsidR="00496E5B">
        <w:t xml:space="preserve"> приборами</w:t>
      </w:r>
      <w:r w:rsidR="0041273A">
        <w:t xml:space="preserve"> учета </w:t>
      </w:r>
      <w:r w:rsidR="00FC0DA6" w:rsidRPr="0041273A">
        <w:t>тепловой энергии</w:t>
      </w:r>
      <w:r w:rsidR="0090479D">
        <w:t xml:space="preserve">, </w:t>
      </w:r>
      <w:r w:rsidR="00F64BDA">
        <w:t>горячего водоснабжения</w:t>
      </w:r>
      <w:r w:rsidR="0041273A">
        <w:t>, соответствующими требованиям законодательства РФ об обеспечении единства средств измерений, обеспечивать их надлежащее обслуживание, ремонт и поверку</w:t>
      </w:r>
      <w:r w:rsidR="0090479D">
        <w:t>.</w:t>
      </w:r>
      <w:r>
        <w:t xml:space="preserve"> </w:t>
      </w:r>
    </w:p>
    <w:p w14:paraId="5E98FE0E" w14:textId="79C3FEBF" w:rsidR="00001ECA" w:rsidRDefault="00001ECA" w:rsidP="00496E5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Обеспечить сохранность и работоспособность в зоне собственной эксплуатационной ответственности </w:t>
      </w:r>
      <w:r w:rsidR="00496E5B">
        <w:rPr>
          <w:rFonts w:ascii="Times New Roman" w:hAnsi="Times New Roman" w:cs="Times New Roman"/>
          <w:sz w:val="24"/>
          <w:szCs w:val="24"/>
        </w:rPr>
        <w:t>индивидуальных приборов</w:t>
      </w:r>
      <w:r w:rsidR="00496E5B" w:rsidRPr="00496E5B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496E5B">
        <w:rPr>
          <w:rFonts w:ascii="Times New Roman" w:hAnsi="Times New Roman" w:cs="Times New Roman"/>
          <w:sz w:val="24"/>
          <w:szCs w:val="24"/>
        </w:rPr>
        <w:t>тепловой энергии</w:t>
      </w:r>
      <w:r w:rsidR="0090479D">
        <w:rPr>
          <w:rFonts w:ascii="Times New Roman" w:hAnsi="Times New Roman" w:cs="Times New Roman"/>
          <w:sz w:val="24"/>
          <w:szCs w:val="24"/>
        </w:rPr>
        <w:t xml:space="preserve">, </w:t>
      </w:r>
      <w:r w:rsidR="00496E5B">
        <w:rPr>
          <w:rFonts w:ascii="Times New Roman" w:hAnsi="Times New Roman" w:cs="Times New Roman"/>
          <w:sz w:val="24"/>
          <w:szCs w:val="24"/>
        </w:rPr>
        <w:t xml:space="preserve"> горяче</w:t>
      </w:r>
      <w:r w:rsidR="00F64BDA">
        <w:rPr>
          <w:rFonts w:ascii="Times New Roman" w:hAnsi="Times New Roman" w:cs="Times New Roman"/>
          <w:sz w:val="24"/>
          <w:szCs w:val="24"/>
        </w:rPr>
        <w:t xml:space="preserve">го </w:t>
      </w:r>
      <w:r w:rsidR="00496E5B">
        <w:rPr>
          <w:rFonts w:ascii="Times New Roman" w:hAnsi="Times New Roman" w:cs="Times New Roman"/>
          <w:sz w:val="24"/>
          <w:szCs w:val="24"/>
        </w:rPr>
        <w:t xml:space="preserve"> вод</w:t>
      </w:r>
      <w:r w:rsidR="00F64BDA">
        <w:rPr>
          <w:rFonts w:ascii="Times New Roman" w:hAnsi="Times New Roman" w:cs="Times New Roman"/>
          <w:sz w:val="24"/>
          <w:szCs w:val="24"/>
        </w:rPr>
        <w:t>оснабжения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 4 к Договору). </w:t>
      </w:r>
    </w:p>
    <w:p w14:paraId="2E57564C" w14:textId="246281FD" w:rsidR="00001ECA" w:rsidRDefault="00001ECA" w:rsidP="00FA4895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Вести учет потребляемых тепловой энергии, </w:t>
      </w:r>
      <w:r w:rsidR="00890746">
        <w:rPr>
          <w:rFonts w:ascii="Times New Roman" w:hAnsi="Times New Roman" w:cs="Times New Roman"/>
          <w:sz w:val="24"/>
          <w:szCs w:val="24"/>
        </w:rPr>
        <w:t>теплоносителя приборным</w:t>
      </w:r>
      <w:r>
        <w:rPr>
          <w:rFonts w:ascii="Times New Roman" w:hAnsi="Times New Roman" w:cs="Times New Roman"/>
          <w:sz w:val="24"/>
          <w:szCs w:val="24"/>
        </w:rPr>
        <w:t xml:space="preserve"> методом, при наличии технической возможности,  и ежемесячно предоставлять в период с 23 по 25 число текущего месяца в ТСО на бумажном носителе отчет о потреблении тепловой энергии, теплоносителя</w:t>
      </w:r>
      <w:r w:rsidR="00496E5B">
        <w:rPr>
          <w:rFonts w:ascii="Times New Roman" w:hAnsi="Times New Roman" w:cs="Times New Roman"/>
          <w:sz w:val="24"/>
          <w:szCs w:val="24"/>
        </w:rPr>
        <w:t>, а также</w:t>
      </w:r>
      <w:r w:rsidR="00496E5B" w:rsidRPr="00496E5B">
        <w:t xml:space="preserve"> </w:t>
      </w:r>
      <w:r w:rsidR="00496E5B" w:rsidRPr="00496E5B">
        <w:rPr>
          <w:rFonts w:ascii="Times New Roman" w:hAnsi="Times New Roman" w:cs="Times New Roman"/>
          <w:sz w:val="24"/>
          <w:szCs w:val="24"/>
        </w:rPr>
        <w:t xml:space="preserve">показания индивидуальных приборов учета </w:t>
      </w:r>
      <w:r w:rsidR="00F64BDA">
        <w:rPr>
          <w:rFonts w:ascii="Times New Roman" w:hAnsi="Times New Roman" w:cs="Times New Roman"/>
          <w:sz w:val="24"/>
          <w:szCs w:val="24"/>
        </w:rPr>
        <w:t>горячего водоснабжения</w:t>
      </w:r>
      <w:r w:rsidR="00FA4895" w:rsidRPr="00FA4895">
        <w:t xml:space="preserve"> </w:t>
      </w:r>
      <w:r w:rsidR="00FA4895" w:rsidRPr="00FA4895">
        <w:rPr>
          <w:rFonts w:ascii="Times New Roman" w:hAnsi="Times New Roman" w:cs="Times New Roman"/>
          <w:sz w:val="24"/>
          <w:szCs w:val="24"/>
        </w:rPr>
        <w:t>(в случае если нежилое помещение оборудовано</w:t>
      </w:r>
      <w:r w:rsidR="00FA4895">
        <w:rPr>
          <w:rFonts w:ascii="Times New Roman" w:hAnsi="Times New Roman" w:cs="Times New Roman"/>
          <w:sz w:val="24"/>
          <w:szCs w:val="24"/>
        </w:rPr>
        <w:t xml:space="preserve"> </w:t>
      </w:r>
      <w:r w:rsidR="00FA4895" w:rsidRPr="00FA4895">
        <w:rPr>
          <w:rFonts w:ascii="Times New Roman" w:hAnsi="Times New Roman" w:cs="Times New Roman"/>
          <w:sz w:val="24"/>
          <w:szCs w:val="24"/>
        </w:rPr>
        <w:t>индивидуальными приборами учета горячей воды)</w:t>
      </w:r>
      <w:r w:rsidR="00496E5B">
        <w:rPr>
          <w:rFonts w:ascii="Times New Roman" w:hAnsi="Times New Roman" w:cs="Times New Roman"/>
          <w:sz w:val="24"/>
          <w:szCs w:val="24"/>
        </w:rPr>
        <w:t>.</w:t>
      </w:r>
    </w:p>
    <w:p w14:paraId="67967B12" w14:textId="01DB603B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90479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потреблении тепловой энергии, </w:t>
      </w:r>
      <w:r w:rsidR="00965472" w:rsidRPr="00496E5B">
        <w:rPr>
          <w:rFonts w:ascii="Times New Roman" w:hAnsi="Times New Roman" w:cs="Times New Roman"/>
          <w:sz w:val="24"/>
          <w:szCs w:val="24"/>
        </w:rPr>
        <w:t>показания индивидуальных приборов учета горяче</w:t>
      </w:r>
      <w:r w:rsidR="00F64BDA">
        <w:rPr>
          <w:rFonts w:ascii="Times New Roman" w:hAnsi="Times New Roman" w:cs="Times New Roman"/>
          <w:sz w:val="24"/>
          <w:szCs w:val="24"/>
        </w:rPr>
        <w:t>го</w:t>
      </w:r>
      <w:r w:rsidR="00965472" w:rsidRPr="00496E5B">
        <w:rPr>
          <w:rFonts w:ascii="Times New Roman" w:hAnsi="Times New Roman" w:cs="Times New Roman"/>
          <w:sz w:val="24"/>
          <w:szCs w:val="24"/>
        </w:rPr>
        <w:t xml:space="preserve"> вод</w:t>
      </w:r>
      <w:r w:rsidR="00F64BDA">
        <w:rPr>
          <w:rFonts w:ascii="Times New Roman" w:hAnsi="Times New Roman" w:cs="Times New Roman"/>
          <w:sz w:val="24"/>
          <w:szCs w:val="24"/>
        </w:rPr>
        <w:t>оснабжения</w:t>
      </w:r>
      <w:r w:rsidR="00965472" w:rsidRPr="00496E5B">
        <w:rPr>
          <w:rFonts w:ascii="Times New Roman" w:hAnsi="Times New Roman" w:cs="Times New Roman"/>
          <w:sz w:val="24"/>
          <w:szCs w:val="24"/>
        </w:rPr>
        <w:t>,</w:t>
      </w:r>
      <w:r w:rsidR="00FA4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подписанны</w:t>
      </w:r>
      <w:r w:rsidR="00FA48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лицом Потребителя, заверенны</w:t>
      </w:r>
      <w:r w:rsidR="00FA48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печатью </w:t>
      </w:r>
      <w:r w:rsidR="00890746">
        <w:rPr>
          <w:rFonts w:ascii="Times New Roman" w:hAnsi="Times New Roman" w:cs="Times New Roman"/>
          <w:sz w:val="24"/>
          <w:szCs w:val="24"/>
        </w:rPr>
        <w:t>Потребителя</w:t>
      </w:r>
      <w:r w:rsidR="0090479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 должн</w:t>
      </w:r>
      <w:r w:rsidR="00FA48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содержать данные, зафиксированные прибор</w:t>
      </w:r>
      <w:r w:rsidR="009047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047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учета, а также информацию о наименовании Потребителя, номере договора теплоснабжения, адресе объекта, предоставляется нарочно в письменном виде.</w:t>
      </w:r>
    </w:p>
    <w:p w14:paraId="12FC5D19" w14:textId="45CAD6AA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535C9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потреблении тепловой энергии</w:t>
      </w:r>
      <w:r w:rsidR="00FA4895">
        <w:rPr>
          <w:rFonts w:ascii="Times New Roman" w:hAnsi="Times New Roman" w:cs="Times New Roman"/>
          <w:sz w:val="24"/>
          <w:szCs w:val="24"/>
        </w:rPr>
        <w:t xml:space="preserve">, </w:t>
      </w:r>
      <w:r w:rsidR="00FA4895" w:rsidRPr="00496E5B">
        <w:rPr>
          <w:rFonts w:ascii="Times New Roman" w:hAnsi="Times New Roman" w:cs="Times New Roman"/>
          <w:sz w:val="24"/>
          <w:szCs w:val="24"/>
        </w:rPr>
        <w:t>показания индивидуальных приборов учета горяче</w:t>
      </w:r>
      <w:r w:rsidR="00F64BDA">
        <w:rPr>
          <w:rFonts w:ascii="Times New Roman" w:hAnsi="Times New Roman" w:cs="Times New Roman"/>
          <w:sz w:val="24"/>
          <w:szCs w:val="24"/>
        </w:rPr>
        <w:t>го</w:t>
      </w:r>
      <w:r w:rsidR="00FA4895" w:rsidRPr="00496E5B">
        <w:rPr>
          <w:rFonts w:ascii="Times New Roman" w:hAnsi="Times New Roman" w:cs="Times New Roman"/>
          <w:sz w:val="24"/>
          <w:szCs w:val="24"/>
        </w:rPr>
        <w:t xml:space="preserve"> вод</w:t>
      </w:r>
      <w:r w:rsidR="00F64BDA">
        <w:rPr>
          <w:rFonts w:ascii="Times New Roman" w:hAnsi="Times New Roman" w:cs="Times New Roman"/>
          <w:sz w:val="24"/>
          <w:szCs w:val="24"/>
        </w:rPr>
        <w:t>оснабжения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FA4895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FA48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электронных носителях или с использованием автоматизированной информационно-измерительной системы, в том числе через личный кабинет Потребителя.</w:t>
      </w:r>
    </w:p>
    <w:p w14:paraId="768C4FB6" w14:textId="30D243F1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5.1.6. Известить ТСО письменно в течение суток с момента обнаружения неисправности</w:t>
      </w:r>
      <w:r w:rsidR="00535C9F" w:rsidRPr="00535C9F">
        <w:t xml:space="preserve">, повреждений </w:t>
      </w:r>
      <w:r w:rsidR="00535C9F">
        <w:t>индивидуальных</w:t>
      </w:r>
      <w:r w:rsidR="00535C9F" w:rsidRPr="00535C9F">
        <w:t xml:space="preserve"> </w:t>
      </w:r>
      <w:r w:rsidR="00535C9F">
        <w:t xml:space="preserve">приборов </w:t>
      </w:r>
      <w:r w:rsidR="00535C9F" w:rsidRPr="00535C9F">
        <w:t>учета</w:t>
      </w:r>
      <w:r w:rsidR="00535C9F">
        <w:t>,</w:t>
      </w:r>
      <w:r w:rsidR="00535C9F" w:rsidRPr="00535C9F">
        <w:t xml:space="preserve"> нарушения целостности их пломб</w:t>
      </w:r>
      <w:r w:rsidR="00535C9F">
        <w:t>.</w:t>
      </w:r>
      <w:r w:rsidR="00535C9F" w:rsidRPr="00535C9F">
        <w:t xml:space="preserve"> </w:t>
      </w:r>
    </w:p>
    <w:p w14:paraId="0C9627D1" w14:textId="648B1358" w:rsidR="00001ECA" w:rsidRDefault="00001ECA" w:rsidP="00FA4895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5.1.7.  В обязательном порядке обеспечить периодический доступ уполномоченных представителей ТСО к приборам учета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подаче недостоверных показаний приборов учета.</w:t>
      </w:r>
      <w:r w:rsidR="00FA4895" w:rsidRPr="00FA4895">
        <w:t xml:space="preserve"> </w:t>
      </w:r>
    </w:p>
    <w:p w14:paraId="778243E1" w14:textId="5D6F85C2" w:rsidR="00001ECA" w:rsidRPr="00C23C38" w:rsidRDefault="00001ECA" w:rsidP="006A3D5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3D57">
        <w:rPr>
          <w:rFonts w:ascii="Times New Roman" w:hAnsi="Times New Roman" w:cs="Times New Roman"/>
          <w:sz w:val="24"/>
          <w:szCs w:val="24"/>
        </w:rPr>
        <w:lastRenderedPageBreak/>
        <w:t>5.1.8. Не осуществлять</w:t>
      </w:r>
      <w:r w:rsidR="00965472">
        <w:rPr>
          <w:rFonts w:ascii="Times New Roman" w:hAnsi="Times New Roman" w:cs="Times New Roman"/>
          <w:sz w:val="24"/>
          <w:szCs w:val="24"/>
        </w:rPr>
        <w:t xml:space="preserve"> </w:t>
      </w:r>
      <w:r w:rsidR="00691BE6" w:rsidRPr="00691BE6">
        <w:rPr>
          <w:rFonts w:ascii="Times New Roman" w:hAnsi="Times New Roman" w:cs="Times New Roman"/>
          <w:sz w:val="24"/>
          <w:szCs w:val="24"/>
        </w:rPr>
        <w:t>самовольно</w:t>
      </w:r>
      <w:r w:rsidR="006A3D57">
        <w:rPr>
          <w:rFonts w:ascii="Times New Roman" w:hAnsi="Times New Roman" w:cs="Times New Roman"/>
          <w:sz w:val="24"/>
          <w:szCs w:val="24"/>
        </w:rPr>
        <w:t>го демонтироватния или отключения обогревающих элементов, предусмотренных</w:t>
      </w:r>
      <w:r w:rsidR="00691BE6" w:rsidRPr="00691BE6">
        <w:rPr>
          <w:rFonts w:ascii="Times New Roman" w:hAnsi="Times New Roman" w:cs="Times New Roman"/>
          <w:sz w:val="24"/>
          <w:szCs w:val="24"/>
        </w:rPr>
        <w:t xml:space="preserve"> проектной и (или) технической документацией на многоквартирный дом, </w:t>
      </w:r>
      <w:r w:rsidR="006A3D57">
        <w:rPr>
          <w:rFonts w:ascii="Times New Roman" w:hAnsi="Times New Roman" w:cs="Times New Roman"/>
          <w:sz w:val="24"/>
          <w:szCs w:val="24"/>
        </w:rPr>
        <w:t>увеличения</w:t>
      </w:r>
      <w:r w:rsidR="00691BE6" w:rsidRPr="00691BE6">
        <w:rPr>
          <w:rFonts w:ascii="Times New Roman" w:hAnsi="Times New Roman" w:cs="Times New Roman"/>
          <w:sz w:val="24"/>
          <w:szCs w:val="24"/>
        </w:rPr>
        <w:t xml:space="preserve"> поверхности нагрева приборов отопления, установленных в помещении, свыше параметров, предусмотренных проектной и (или) технической документацией н</w:t>
      </w:r>
      <w:r w:rsidR="006A3D57">
        <w:rPr>
          <w:rFonts w:ascii="Times New Roman" w:hAnsi="Times New Roman" w:cs="Times New Roman"/>
          <w:sz w:val="24"/>
          <w:szCs w:val="24"/>
        </w:rPr>
        <w:t>а многоквартирный дом</w:t>
      </w:r>
      <w:r w:rsidR="006A3D57" w:rsidRPr="006A3D57">
        <w:rPr>
          <w:rFonts w:ascii="Times New Roman" w:hAnsi="Times New Roman" w:cs="Times New Roman"/>
          <w:sz w:val="24"/>
          <w:szCs w:val="24"/>
        </w:rPr>
        <w:t>,</w:t>
      </w:r>
      <w:r w:rsidR="00691BE6" w:rsidRPr="001A6694">
        <w:rPr>
          <w:rFonts w:ascii="Times New Roman" w:hAnsi="Times New Roman" w:cs="Times New Roman"/>
          <w:sz w:val="24"/>
          <w:szCs w:val="24"/>
        </w:rPr>
        <w:t xml:space="preserve"> </w:t>
      </w:r>
      <w:r w:rsidR="006A3D57" w:rsidRPr="006A3D57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6A3D57">
        <w:rPr>
          <w:rFonts w:ascii="Times New Roman" w:hAnsi="Times New Roman" w:cs="Times New Roman"/>
          <w:sz w:val="24"/>
          <w:szCs w:val="24"/>
        </w:rPr>
        <w:t>го подключения</w:t>
      </w:r>
      <w:r w:rsidR="006A3D57" w:rsidRPr="006A3D57">
        <w:rPr>
          <w:rFonts w:ascii="Times New Roman" w:hAnsi="Times New Roman" w:cs="Times New Roman"/>
          <w:sz w:val="24"/>
          <w:szCs w:val="24"/>
        </w:rPr>
        <w:t xml:space="preserve">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</w:t>
      </w:r>
      <w:r w:rsidR="006A3D57">
        <w:rPr>
          <w:rFonts w:ascii="Times New Roman" w:hAnsi="Times New Roman" w:cs="Times New Roman"/>
          <w:sz w:val="24"/>
          <w:szCs w:val="24"/>
        </w:rPr>
        <w:t xml:space="preserve">не вносить </w:t>
      </w:r>
      <w:r w:rsidR="006A3D57" w:rsidRPr="006A3D57">
        <w:rPr>
          <w:rFonts w:ascii="Times New Roman" w:hAnsi="Times New Roman" w:cs="Times New Roman"/>
          <w:sz w:val="24"/>
          <w:szCs w:val="24"/>
        </w:rPr>
        <w:t>изменения во внутридомовые инженерные системы.</w:t>
      </w:r>
      <w:r w:rsidR="006A3D57" w:rsidRPr="006A3D57" w:rsidDel="006A3D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B730F77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При расторжении настоящего Договора в случаях и порядке, предусмотренных действующим законодательством РФ, провести полный расчёт за тепловую энергию.</w:t>
      </w:r>
    </w:p>
    <w:p w14:paraId="68252477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5.1.10. Уведомить ТСО не менее чем за 10 (десять) рабочих дней об изменении наименования, места регистрации и (или) почтовых / банковских реквизитов, телефонных номеров контактных лиц, смене собственника (иного владельца) нежилого помещения.</w:t>
      </w:r>
    </w:p>
    <w:p w14:paraId="73F4DA12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709"/>
        <w:jc w:val="both"/>
      </w:pPr>
      <w:r>
        <w:t>5.1.11. Нести иные обязанности, предусмотренные настоящим Договором и действующим законодательством РФ.</w:t>
      </w:r>
    </w:p>
    <w:p w14:paraId="135ED383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Потребитель имеет право:</w:t>
      </w:r>
    </w:p>
    <w:p w14:paraId="37E4FC84" w14:textId="005CA20D" w:rsidR="00001ECA" w:rsidRDefault="00001ECA" w:rsidP="00001ECA">
      <w:pPr>
        <w:tabs>
          <w:tab w:val="left" w:pos="940"/>
        </w:tabs>
        <w:spacing w:line="276" w:lineRule="auto"/>
        <w:ind w:firstLine="709"/>
        <w:jc w:val="both"/>
      </w:pPr>
      <w:r>
        <w:t xml:space="preserve">5.2.1. </w:t>
      </w:r>
      <w:r w:rsidR="00AA11E5">
        <w:t>П</w:t>
      </w:r>
      <w:r>
        <w:t>олучить доступ к личному кабинету Потребителя с функционалом, определенным ТСО.</w:t>
      </w:r>
    </w:p>
    <w:p w14:paraId="66B82912" w14:textId="77777777" w:rsidR="00001ECA" w:rsidRDefault="00001ECA" w:rsidP="00001ECA">
      <w:pPr>
        <w:tabs>
          <w:tab w:val="left" w:pos="940"/>
        </w:tabs>
        <w:spacing w:line="276" w:lineRule="auto"/>
        <w:ind w:firstLine="709"/>
        <w:jc w:val="both"/>
      </w:pPr>
      <w:r>
        <w:t>5.2.2. Заявлять в ТСО об ошибках, обнаруженных в расчетном документе, в течение 5 (пяти) рабочих дней с момента выставления расчетного документа. В случае неполучения информации от Потребителя в указанные сроки расчетный документ считается принятым и подлежащим оплате в установленный срок. Подача заявления об ошибке не освобождает Потребителя от обязанности оплатить в установленный срок потребленную тепловую энергию в согласованном объеме и по цене, указанной в расчетном документе. Если ТСО согласна с наличием ошибки в расчетном документе, корректировка расчетного документа производится в следующем расчетном периоде. Если ТСО не согласна с наличием ошибки, ТСО уведомляет Потребителя в установленном настоящим Договором порядке. Разногласия по расчетному документу разрешаются Сторонами в порядке переговоров.</w:t>
      </w:r>
    </w:p>
    <w:p w14:paraId="420C7E91" w14:textId="72219C53" w:rsidR="00001ECA" w:rsidRDefault="00001ECA" w:rsidP="00001ECA">
      <w:pPr>
        <w:tabs>
          <w:tab w:val="left" w:pos="940"/>
        </w:tabs>
        <w:spacing w:line="276" w:lineRule="auto"/>
        <w:ind w:firstLine="709"/>
        <w:jc w:val="both"/>
      </w:pPr>
      <w:r>
        <w:t>5.2.3. Возложить обязательство по оплате потребленной тепловой энергии на третьих лиц, при этом в основании платежного документа плательщик должен указать наименование Потребителя, номер и дату настоящего Договора. За неисполнение или ненадлежащее исполнение денежного обязательства третьими лицами Потребитель несет ответственность, предусмотренную п. 11.2 настоящего Договора.</w:t>
      </w:r>
    </w:p>
    <w:p w14:paraId="74605125" w14:textId="77777777" w:rsidR="00001ECA" w:rsidRDefault="00001ECA" w:rsidP="00001ECA">
      <w:pPr>
        <w:tabs>
          <w:tab w:val="left" w:pos="940"/>
        </w:tabs>
        <w:spacing w:line="276" w:lineRule="auto"/>
        <w:ind w:firstLine="709"/>
        <w:jc w:val="both"/>
      </w:pPr>
      <w:r>
        <w:t>5.2.4. Осуществлять иные права, предоставленные Потребителю настоящим Договором и НПА.</w:t>
      </w:r>
    </w:p>
    <w:p w14:paraId="2E15FBCB" w14:textId="77777777" w:rsidR="00001ECA" w:rsidRDefault="00001ECA" w:rsidP="00001ECA">
      <w:pPr>
        <w:tabs>
          <w:tab w:val="left" w:pos="900"/>
          <w:tab w:val="left" w:pos="1080"/>
        </w:tabs>
        <w:autoSpaceDE w:val="0"/>
        <w:autoSpaceDN w:val="0"/>
        <w:spacing w:line="276" w:lineRule="auto"/>
        <w:ind w:firstLine="540"/>
        <w:jc w:val="both"/>
      </w:pPr>
    </w:p>
    <w:p w14:paraId="1C695E42" w14:textId="77777777" w:rsidR="00001ECA" w:rsidRDefault="00001ECA" w:rsidP="00001ECA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Взаимоотношения Сторон при эксплуатации сетей и систем теплоснабжения и исполнении Договора</w:t>
      </w:r>
    </w:p>
    <w:p w14:paraId="1151D6B5" w14:textId="77777777" w:rsidR="00001ECA" w:rsidRDefault="00001ECA" w:rsidP="00001ECA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6913C" w14:textId="77777777" w:rsidR="00001ECA" w:rsidRDefault="00001ECA" w:rsidP="00001ECA">
      <w:pPr>
        <w:spacing w:line="276" w:lineRule="auto"/>
        <w:ind w:firstLine="708"/>
        <w:jc w:val="both"/>
      </w:pPr>
      <w:r>
        <w:t>6.1. Границы обслуживания и ответственность ТСО и Потребителя устанавливаются согласно АРБП.</w:t>
      </w:r>
    </w:p>
    <w:p w14:paraId="101E561C" w14:textId="77777777" w:rsidR="00001ECA" w:rsidRDefault="00001ECA" w:rsidP="00001ECA">
      <w:pPr>
        <w:spacing w:line="276" w:lineRule="auto"/>
        <w:ind w:firstLine="708"/>
        <w:jc w:val="both"/>
      </w:pPr>
      <w:r>
        <w:t>6.2. Включение тепловых сетей и систем теплоснабжения Потребителя в связи с началом отопительного периода производится на основании распоряжения органов местного самоуправления о начале отопительного периода в соответствии с утвержденной ТСО Программой включения систем отопления города Тюмени в отопительном периоде.</w:t>
      </w:r>
    </w:p>
    <w:p w14:paraId="76DA2332" w14:textId="77777777" w:rsidR="00001ECA" w:rsidRDefault="00001ECA" w:rsidP="00001ECA">
      <w:pPr>
        <w:spacing w:line="276" w:lineRule="auto"/>
        <w:ind w:firstLine="567"/>
        <w:jc w:val="both"/>
      </w:pPr>
      <w:r>
        <w:lastRenderedPageBreak/>
        <w:t xml:space="preserve">6.3. Отключение тепловых сетей и систем теплоснабжения Потребителя в аварийных ситуациях (при технологических нарушениях) может быть произведено персоналом ТСО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отключения. </w:t>
      </w:r>
    </w:p>
    <w:p w14:paraId="298529C1" w14:textId="77777777" w:rsidR="00001ECA" w:rsidRDefault="00001ECA" w:rsidP="00001ECA">
      <w:pPr>
        <w:spacing w:line="276" w:lineRule="auto"/>
        <w:ind w:firstLine="567"/>
        <w:jc w:val="both"/>
      </w:pPr>
      <w:r>
        <w:t xml:space="preserve">6.4. Лица, ответственные за выполнение условий настоящего Договора, в т.ч. для постоянной связи по согласованию вопросов, связанных с отпуском и прекращением подачи тепловой энергии: </w:t>
      </w:r>
    </w:p>
    <w:p w14:paraId="749F9CDD" w14:textId="3C1E8328" w:rsidR="00001ECA" w:rsidRDefault="00001ECA" w:rsidP="00001ECA">
      <w:pPr>
        <w:spacing w:line="276" w:lineRule="auto"/>
        <w:ind w:firstLine="567"/>
        <w:jc w:val="both"/>
      </w:pPr>
      <w:r>
        <w:t xml:space="preserve">- со стороны ТСО: оперативно-диспетчерская служба, телефоны (3452) </w:t>
      </w:r>
      <w:r w:rsidR="001F4406">
        <w:t xml:space="preserve">386-200, </w:t>
      </w:r>
    </w:p>
    <w:p w14:paraId="2A51BCA1" w14:textId="1FA35F4D" w:rsidR="00001ECA" w:rsidRDefault="00001ECA" w:rsidP="00001ECA">
      <w:pPr>
        <w:spacing w:line="276" w:lineRule="auto"/>
        <w:ind w:firstLine="567"/>
        <w:jc w:val="both"/>
      </w:pPr>
      <w:r>
        <w:t xml:space="preserve">- со стороны Потребителя: ________, телефон__________, факс _______, E-mail _________. </w:t>
      </w:r>
    </w:p>
    <w:p w14:paraId="1CBE2729" w14:textId="77777777" w:rsidR="00001ECA" w:rsidRDefault="00001ECA" w:rsidP="00001ECA">
      <w:pPr>
        <w:spacing w:line="276" w:lineRule="auto"/>
        <w:ind w:firstLine="529"/>
        <w:jc w:val="both"/>
      </w:pPr>
      <w:r>
        <w:t>6.5. В случае изменения со стороны Потребителя лиц, ответственных за выполнение условий настоящего Договора, Потребитель обязуется незамедлительно письменно уведомить ТСО с указанием контактных данных новых лиц. В случае неисполнения настоящего условия Договора, ТСО не несет ответственность за возникшие в связи с этим негативные последствия, в том числе связанные с внеплановыми и аварийными ограничением и прекращениями теплоснабжения.</w:t>
      </w:r>
    </w:p>
    <w:p w14:paraId="45F10BFD" w14:textId="77777777" w:rsidR="00001ECA" w:rsidRDefault="00001ECA" w:rsidP="00001ECA">
      <w:pPr>
        <w:spacing w:line="276" w:lineRule="auto"/>
        <w:ind w:firstLine="708"/>
        <w:jc w:val="both"/>
      </w:pPr>
    </w:p>
    <w:p w14:paraId="4B65B650" w14:textId="77777777" w:rsidR="00001ECA" w:rsidRDefault="00001ECA" w:rsidP="00001ECA">
      <w:pPr>
        <w:spacing w:line="276" w:lineRule="auto"/>
        <w:ind w:firstLine="708"/>
        <w:jc w:val="center"/>
        <w:rPr>
          <w:b/>
        </w:rPr>
      </w:pPr>
      <w:r>
        <w:rPr>
          <w:b/>
        </w:rPr>
        <w:t>7. Учет потребленной тепловой энергии и теплоносителя</w:t>
      </w:r>
    </w:p>
    <w:p w14:paraId="180FE6E5" w14:textId="77777777" w:rsidR="00001ECA" w:rsidRDefault="00001ECA" w:rsidP="00001ECA">
      <w:pPr>
        <w:spacing w:line="276" w:lineRule="auto"/>
        <w:ind w:firstLine="708"/>
        <w:jc w:val="center"/>
        <w:rPr>
          <w:b/>
        </w:rPr>
      </w:pPr>
    </w:p>
    <w:p w14:paraId="35198BC6" w14:textId="77777777" w:rsidR="00001ECA" w:rsidRDefault="00001ECA" w:rsidP="00001ECA">
      <w:pPr>
        <w:ind w:firstLine="709"/>
        <w:jc w:val="both"/>
      </w:pPr>
      <w:r>
        <w:t>7.1. Количество (объем) потребленной тепловой осуществляется в порядке, предусмотренном действующим законодательством РФ.</w:t>
      </w:r>
    </w:p>
    <w:p w14:paraId="301407B1" w14:textId="77777777" w:rsidR="00001ECA" w:rsidRDefault="00001ECA" w:rsidP="00001ECA">
      <w:pPr>
        <w:shd w:val="clear" w:color="auto" w:fill="FFFFFF"/>
        <w:spacing w:line="276" w:lineRule="auto"/>
        <w:ind w:firstLine="709"/>
        <w:jc w:val="both"/>
      </w:pPr>
      <w:r>
        <w:t>7.2 Сторонами определен следующий порядок взаимодействия при проведении проверки показаний прибора учета тепловой энергии, теплоносителя в случае выявления его неисправности:</w:t>
      </w:r>
    </w:p>
    <w:p w14:paraId="0B77E633" w14:textId="17578C4B" w:rsidR="00001ECA" w:rsidRDefault="00001ECA" w:rsidP="00001ECA">
      <w:pPr>
        <w:pStyle w:val="a4"/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7.2.1 При выявлении Потребителем неисправности прибора учета тепловой энергии, теплоносителя </w:t>
      </w:r>
      <w:r w:rsidR="00890746">
        <w:rPr>
          <w:sz w:val="24"/>
          <w:szCs w:val="24"/>
        </w:rPr>
        <w:t>Потребитель обязан</w:t>
      </w:r>
      <w:r>
        <w:rPr>
          <w:sz w:val="24"/>
          <w:szCs w:val="24"/>
        </w:rPr>
        <w:t xml:space="preserve">: </w:t>
      </w:r>
    </w:p>
    <w:p w14:paraId="11C6DE4A" w14:textId="25C5E2D1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 течение суток известить о выявленном нарушении ТСО телефонограммой по номеру </w:t>
      </w:r>
      <w:r w:rsidR="00890746">
        <w:rPr>
          <w:sz w:val="24"/>
          <w:szCs w:val="24"/>
        </w:rPr>
        <w:t>телефона 8</w:t>
      </w:r>
      <w:r>
        <w:rPr>
          <w:sz w:val="24"/>
          <w:szCs w:val="24"/>
        </w:rPr>
        <w:t xml:space="preserve"> (3452) </w:t>
      </w:r>
      <w:r w:rsidR="0083163D">
        <w:rPr>
          <w:sz w:val="24"/>
          <w:szCs w:val="24"/>
        </w:rPr>
        <w:t>386-200</w:t>
      </w:r>
      <w:r>
        <w:rPr>
          <w:sz w:val="24"/>
          <w:szCs w:val="24"/>
        </w:rPr>
        <w:t>;</w:t>
      </w:r>
    </w:p>
    <w:p w14:paraId="154A735C" w14:textId="77777777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составить и передать в ТСО акт, подписанный представителем Потребителя и/или обслуживающей прибор учета организацией, содержащий сведения о выявленном нарушении, дату и время его выявления, а также иную необходимую информацию, предусмотренную настоящим Договором;</w:t>
      </w:r>
    </w:p>
    <w:p w14:paraId="643845EB" w14:textId="77777777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передать в ТСО отчет о теплопотреблении за соответствующий период в сроки, определенные настоящим Договором;</w:t>
      </w:r>
    </w:p>
    <w:p w14:paraId="5DDF3CBC" w14:textId="1DEF26CB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обеспечить доступ к прибору учета тепловой энергии, </w:t>
      </w:r>
      <w:r w:rsidR="00890746">
        <w:rPr>
          <w:sz w:val="24"/>
          <w:szCs w:val="24"/>
        </w:rPr>
        <w:t>теплоносителя представителю</w:t>
      </w:r>
      <w:r>
        <w:rPr>
          <w:sz w:val="24"/>
          <w:szCs w:val="24"/>
        </w:rPr>
        <w:t xml:space="preserve"> ТСО;</w:t>
      </w:r>
    </w:p>
    <w:p w14:paraId="5829D582" w14:textId="77777777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устранить выявленные нарушения путем ремонта, установки, замены, поверки прибора учета тепловой энергии, теплоносителя; </w:t>
      </w:r>
    </w:p>
    <w:p w14:paraId="57F0B491" w14:textId="598BDC05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обеспечить оформление допуска в эксплуатацию прибора учета тепловой энергии, </w:t>
      </w:r>
      <w:r w:rsidR="00890746">
        <w:rPr>
          <w:sz w:val="24"/>
          <w:szCs w:val="24"/>
        </w:rPr>
        <w:t>теплоносителя в</w:t>
      </w:r>
      <w:r>
        <w:rPr>
          <w:sz w:val="24"/>
          <w:szCs w:val="24"/>
        </w:rPr>
        <w:t xml:space="preserve"> порядке, установленном </w:t>
      </w:r>
      <w:r w:rsidR="00134910">
        <w:rPr>
          <w:sz w:val="24"/>
          <w:szCs w:val="24"/>
        </w:rPr>
        <w:t>действующим законодательством РФ</w:t>
      </w:r>
      <w:r>
        <w:rPr>
          <w:sz w:val="24"/>
          <w:szCs w:val="24"/>
        </w:rPr>
        <w:t>.</w:t>
      </w:r>
    </w:p>
    <w:p w14:paraId="484BFE6F" w14:textId="77777777" w:rsidR="00001ECA" w:rsidRDefault="00001ECA" w:rsidP="00001ECA">
      <w:pPr>
        <w:pStyle w:val="a4"/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7.2.2 При выявлении ТСО неисправности прибора учета тепловой энергии, теплоносителя:</w:t>
      </w:r>
    </w:p>
    <w:p w14:paraId="266CC769" w14:textId="77777777" w:rsidR="00001ECA" w:rsidRPr="000A14D5" w:rsidRDefault="00001ECA" w:rsidP="00001ECA">
      <w:pPr>
        <w:pStyle w:val="a4"/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0A14D5">
        <w:rPr>
          <w:b/>
          <w:sz w:val="24"/>
          <w:szCs w:val="24"/>
        </w:rPr>
        <w:t xml:space="preserve">ТСО вправе: </w:t>
      </w:r>
    </w:p>
    <w:p w14:paraId="362ACDE1" w14:textId="2BA8C5EF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известить об этом Потребителя телефонограммой по номеру телефона </w:t>
      </w:r>
      <w:r w:rsidR="004E10A4">
        <w:rPr>
          <w:sz w:val="24"/>
          <w:szCs w:val="24"/>
        </w:rPr>
        <w:t>+7</w:t>
      </w:r>
      <w:r>
        <w:rPr>
          <w:sz w:val="24"/>
          <w:szCs w:val="24"/>
        </w:rPr>
        <w:t xml:space="preserve"> (3452) ____ ______;  </w:t>
      </w:r>
    </w:p>
    <w:p w14:paraId="2328F633" w14:textId="77777777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при необходимости направить своего представителя для составления акта выявленных недостатков или проверки функционирования прибора учета тепловой энергии, теплоносителя, снятия контрольных показаний в заранее согласованное время.</w:t>
      </w:r>
    </w:p>
    <w:p w14:paraId="7579C49C" w14:textId="0B95F8CF" w:rsidR="00001ECA" w:rsidRPr="000A14D5" w:rsidRDefault="00890746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b/>
          <w:sz w:val="24"/>
          <w:szCs w:val="24"/>
        </w:rPr>
      </w:pPr>
      <w:r w:rsidRPr="000A14D5">
        <w:rPr>
          <w:b/>
          <w:sz w:val="24"/>
          <w:szCs w:val="24"/>
        </w:rPr>
        <w:t>Потребитель обязан</w:t>
      </w:r>
      <w:r w:rsidR="00001ECA" w:rsidRPr="000A14D5">
        <w:rPr>
          <w:b/>
          <w:sz w:val="24"/>
          <w:szCs w:val="24"/>
        </w:rPr>
        <w:t>:</w:t>
      </w:r>
    </w:p>
    <w:p w14:paraId="5B789CD1" w14:textId="77777777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незамедлительно обеспечить представителю ТСО доступ к прибору учета тепловой энергии, теплоносителя;</w:t>
      </w:r>
    </w:p>
    <w:p w14:paraId="3D24D96A" w14:textId="77777777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устранить выявленные нарушения путем ремонта, установки, замены, поверки прибора учета тепловой энергии, теплоносителя; </w:t>
      </w:r>
    </w:p>
    <w:p w14:paraId="49B58908" w14:textId="2D48C66E" w:rsidR="00001ECA" w:rsidRDefault="00001ECA" w:rsidP="00CB7610">
      <w:pPr>
        <w:pStyle w:val="a4"/>
        <w:shd w:val="clear" w:color="auto" w:fill="FFFFFF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обеспечить оформление допуска в эксплуатацию прибора учета тепловой энергии, теплоносителя в порядке, установленном в </w:t>
      </w:r>
      <w:r w:rsidR="00CB7610">
        <w:rPr>
          <w:sz w:val="24"/>
          <w:szCs w:val="24"/>
        </w:rPr>
        <w:t>п.</w:t>
      </w:r>
      <w:r>
        <w:rPr>
          <w:sz w:val="24"/>
          <w:szCs w:val="24"/>
        </w:rPr>
        <w:t>п. 61-73 Правил коммерческого учета.</w:t>
      </w:r>
    </w:p>
    <w:p w14:paraId="5456C35C" w14:textId="77777777" w:rsidR="00001ECA" w:rsidRDefault="00001ECA" w:rsidP="00001ECA">
      <w:pPr>
        <w:pStyle w:val="a4"/>
        <w:shd w:val="clear" w:color="auto" w:fill="FFFFFF"/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7.3 Расчет размера платы за потребленные тепловую энергию, теплоноситель в период до устранения выявленных нарушений в работе прибора учета осуществляется в порядке, предусмотренном действующим законодательством РФ.</w:t>
      </w:r>
    </w:p>
    <w:p w14:paraId="1F9176E4" w14:textId="77777777" w:rsidR="00001ECA" w:rsidRDefault="00001ECA" w:rsidP="00001ECA">
      <w:pPr>
        <w:ind w:firstLine="709"/>
      </w:pPr>
    </w:p>
    <w:p w14:paraId="2A8AD3D5" w14:textId="77777777" w:rsidR="00001ECA" w:rsidRDefault="00001ECA" w:rsidP="00001EC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8. Тарифы</w:t>
      </w:r>
    </w:p>
    <w:p w14:paraId="2AED6567" w14:textId="77777777" w:rsidR="00001ECA" w:rsidRDefault="00001ECA" w:rsidP="00001EC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14:paraId="7057DDC8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Расчет за поставленные Потребителю тепловую энергию производится по тарифам соответствующих групп потребителей, увеличенным на сумму налога на добавленную стоимость.</w:t>
      </w:r>
    </w:p>
    <w:p w14:paraId="75E438CA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устанавливаются органом Потребительной власти субъекта Российской Федерации в области государственного регулирования цен (тарифов).</w:t>
      </w:r>
    </w:p>
    <w:p w14:paraId="4F639664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Изменение тарифов допускается в случаях и в порядке, предусмотренном законодательством РФ, и не является основанием для изменения Договора.</w:t>
      </w:r>
    </w:p>
    <w:p w14:paraId="3A8D61A8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Потребитель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информационно-телекоммуникационной сети «Интернет» органа Потребительной власти субъекта Российской Федерации в области государственного регулирования цен (тарифов) или в официальных печатных изданиях.</w:t>
      </w:r>
    </w:p>
    <w:p w14:paraId="5CE83003" w14:textId="77777777" w:rsidR="00001ECA" w:rsidRDefault="00001ECA" w:rsidP="00001EC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14:paraId="5286D5F4" w14:textId="04BE2078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Расчеты за поставленную тепловую энергию и теплоноситель</w:t>
      </w:r>
    </w:p>
    <w:p w14:paraId="19CADCF1" w14:textId="77777777" w:rsidR="00001ECA" w:rsidRDefault="00001ECA" w:rsidP="00001ECA">
      <w:pPr>
        <w:pStyle w:val="af0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8AC13A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Расчетный период для расчета за тепловую энергию устанавливается равным календарному месяцу.</w:t>
      </w:r>
    </w:p>
    <w:p w14:paraId="64237FF8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Оплата за потребленные тепловую энергию производится Потребителем до «10» числа месяца, следующего за расчетным периодом путем перечисления денежных средств на расчетный счет ТСО.</w:t>
      </w:r>
    </w:p>
    <w:p w14:paraId="40F14C3F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оплаты потребленных тепловой энергии считается дата зачисления денежных средств на расчетный счет ТСО.</w:t>
      </w:r>
    </w:p>
    <w:p w14:paraId="0406F019" w14:textId="0CF04961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Для своевременного произведения расчетов за потребленные тепловую энергию Потребитель обязан ежемесячно в срок до 10 (десятого) числа месяца, следующего за расчетным периодом, получить в ТСО счет-фактуру, акт приема-передачи или универсальный передаточный документ (УПД) за поставленные в расчетном периоде тепловую энергию. Указанные документы выдаются на руки под подпись лицу, уполномоченному на получение расчетных документов. </w:t>
      </w:r>
    </w:p>
    <w:p w14:paraId="19358F14" w14:textId="04697C52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неполучения уполномоченным представителем Потребителя счета-фактуры и акта приема-передачи или УПД за поставленные тепловую энергию по истечении срока, установленного данным пунктом, ТСО вправе направить платежные документы Потребителю почтовым отправлением по адресу, указанному в настоящем Договоре (юридический (почтовый) адрес), в случае его изменения – по адресу, который во исполнение пункта 5.1.10 Договора заранее доведен Потребителем до ТСО.</w:t>
      </w:r>
    </w:p>
    <w:p w14:paraId="36BEBB3F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такого направления платежные документы считаются полученными Потребителем надлежащим образом.</w:t>
      </w:r>
    </w:p>
    <w:p w14:paraId="4E223694" w14:textId="03D80A39" w:rsidR="00001ECA" w:rsidRDefault="00001ECA" w:rsidP="00001ECA">
      <w:pPr>
        <w:pStyle w:val="af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9.4. В течение 3 (трех) рабочих дней с момента получения Потребитель должен подписать акт приема-передачи или УПД за поставленные тепловую энергию, и возвратить второй экземпляр в ТСО либо предоставить мотивированный отказ. В случае неполучения и (или) невозврата Потребителем акта приема-передачи тепловой энергии или УПД в указанный срок такой акт или УПД считается согласованным Сторонами и не может быть оспоренным.</w:t>
      </w:r>
    </w:p>
    <w:p w14:paraId="1194ABAD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При оплате стоимости потребленных тепловой энергии Потребитель указывает назначение платежа (за тепловую энергию и теплоноситель), дату и номер договора теплоснабжения, дату и номер выставленного ТСО счета-фактуры, период, за который производится оплата. В случае неуказания периода, за который производится оплата, полученная сумма направляется на погашение долгов в порядке их календарной очередности, а при их отсутствии – в оплату плановых платежей Потребителя в качестве аванса следующего расчетного периода.</w:t>
      </w:r>
    </w:p>
    <w:p w14:paraId="0F8AD282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При получении от Потребителя аванса в счет предстоящей поставки тепловой энергии ТСО по требованию Потребителя выставляет Потребителю счет-фактуру на сумму полученного аванса. Счет-фактуру Потребитель самостоятельно получает в ТСО. </w:t>
      </w:r>
    </w:p>
    <w:p w14:paraId="5BBA83B7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ТСО и Потребитель обязаны ежеквартально производить сверку взаиморасчетов за потребленные тепловую энергию, оформив ее актом, подписанным уполномоченными лицами Сторон.</w:t>
      </w:r>
    </w:p>
    <w:p w14:paraId="1D5BF00E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ТСО ежеквартально одновременно с платежными документами за последний расчетный период каждого квартала направляет Потребителю подписанный со своей стороны акт сверки взаимных расчетов.</w:t>
      </w:r>
    </w:p>
    <w:p w14:paraId="6B150421" w14:textId="098706CF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Потребитель возвращает в адрес ТСО оформленный со своей стороны акт сверки взаимных расчетов в течение 3 (трех) рабочих дней с даты его получения. В случае невозврата Потребителем акта сверки взаимных расчетов в указанный срок такой акт</w:t>
      </w:r>
      <w:r w:rsidR="00237DB9">
        <w:rPr>
          <w:rFonts w:ascii="Times New Roman" w:hAnsi="Times New Roman" w:cs="Times New Roman"/>
          <w:sz w:val="24"/>
          <w:szCs w:val="24"/>
        </w:rPr>
        <w:t xml:space="preserve"> сверки</w:t>
      </w:r>
      <w:r>
        <w:rPr>
          <w:rFonts w:ascii="Times New Roman" w:hAnsi="Times New Roman" w:cs="Times New Roman"/>
          <w:sz w:val="24"/>
          <w:szCs w:val="24"/>
        </w:rPr>
        <w:t xml:space="preserve"> считается согласованным Сторонами и не может быть оспоренным.</w:t>
      </w:r>
    </w:p>
    <w:p w14:paraId="204C44ED" w14:textId="1506A578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В случае заключения Соглашения об электронном документообороте с использованием электронной цифровой подписи Порядок выставления, получения, подписания актов приема-передачи</w:t>
      </w:r>
      <w:r w:rsidR="00237DB9">
        <w:rPr>
          <w:rFonts w:ascii="Times New Roman" w:hAnsi="Times New Roman" w:cs="Times New Roman"/>
          <w:sz w:val="24"/>
          <w:szCs w:val="24"/>
        </w:rPr>
        <w:t xml:space="preserve"> и счетов-фактур</w:t>
      </w:r>
      <w:r>
        <w:rPr>
          <w:rFonts w:ascii="Times New Roman" w:hAnsi="Times New Roman" w:cs="Times New Roman"/>
          <w:sz w:val="24"/>
          <w:szCs w:val="24"/>
        </w:rPr>
        <w:t xml:space="preserve"> или УПД и других электронных документов регулируется разделом 10 настоящего Договора.</w:t>
      </w:r>
    </w:p>
    <w:p w14:paraId="28FCF0F8" w14:textId="77777777" w:rsidR="00001ECA" w:rsidRDefault="00001ECA" w:rsidP="00001ECA">
      <w:pPr>
        <w:pStyle w:val="af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9.11. Размер оплаты Потребителем тепловой энергии, отпущенной ТСО с нарушением качества, факт которого своевременно установлен и заявлен Потребителем ТСО в соответствии с условиями настоящего Договора, подлежит уменьшению в соответствии с требованиями Правил предоставления коммунальных услуг.</w:t>
      </w:r>
    </w:p>
    <w:p w14:paraId="0AB52EC4" w14:textId="77777777" w:rsidR="00001ECA" w:rsidRDefault="00001ECA" w:rsidP="00001ECA">
      <w:pPr>
        <w:spacing w:line="276" w:lineRule="auto"/>
        <w:ind w:firstLine="709"/>
        <w:jc w:val="both"/>
      </w:pPr>
      <w:r>
        <w:t xml:space="preserve">9.12. ТСО вправе выставлять в банк платежные требования с акцептом Потребителя. Для этого Потребитель письменно дает указание своему банку о праве ТСО на списание </w:t>
      </w:r>
      <w:r>
        <w:lastRenderedPageBreak/>
        <w:t>денежных средств с расчетного счета Потребителя, указанного в настоящем Договоре. Копию соглашения с банком Потребитель предоставляет в ТСО.</w:t>
      </w:r>
    </w:p>
    <w:p w14:paraId="63CFD26B" w14:textId="77777777" w:rsidR="00001ECA" w:rsidRDefault="00001ECA" w:rsidP="00001ECA">
      <w:pPr>
        <w:pStyle w:val="af0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C83C12" w14:textId="77777777" w:rsidR="00001ECA" w:rsidRDefault="00001ECA" w:rsidP="00001ECA">
      <w:pPr>
        <w:pStyle w:val="af0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Электронный документооборот</w:t>
      </w:r>
    </w:p>
    <w:p w14:paraId="3AB55947" w14:textId="77777777" w:rsidR="00001ECA" w:rsidRDefault="00001ECA" w:rsidP="00001ECA">
      <w:pPr>
        <w:pStyle w:val="af0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2ED15B" w14:textId="3B06B919" w:rsidR="00001ECA" w:rsidRDefault="00001ECA" w:rsidP="004E10A4">
      <w:pPr>
        <w:pStyle w:val="af0"/>
        <w:tabs>
          <w:tab w:val="left" w:pos="1418"/>
          <w:tab w:val="left" w:pos="156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 В случае заключения Сторонами соглашения об электронном документообороте, счета, счета-фактуры, Акты приема-передачи или УПД, иные документы ТСО может выставить Потребителю в электронном виде (далее – электронные документы) посредством электронного документооборота с использованием электронной цифровой подписи (далее – ЭДО) через определенного ТСО Оператора электронного документооборота (далее – Оператор ЭДО). </w:t>
      </w:r>
    </w:p>
    <w:p w14:paraId="512284B9" w14:textId="7F0DE973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и признают в качестве надлежаще подписанных документы, подписанные усиленной квалифицированной электронной подписью, соответствующей требованиям Федерального закона от 06.04.2011 №</w:t>
      </w:r>
      <w:r w:rsidR="004E1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63-ФЗ «Об электронной подписи» и действующего законодательства РФ в сфере электронной подписи.</w:t>
      </w:r>
    </w:p>
    <w:p w14:paraId="344A7FEE" w14:textId="5569D3DF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и получении электронных документов Стороны руководствуются Гражданским кодексом РФ, Налоговым кодексом РФ, Федеральным законом от 06.04.2011 №</w:t>
      </w:r>
      <w:r w:rsidR="004E1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63-ФЗ «Об электронной подписи», Приказом Министерства финансов РФ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14:paraId="291A9552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Стороны признают, что используемые Сторонами электронные документы, подписанные усиленной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7BDF25AE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10.3.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ТСО, указанная в подтверждении этого Оператора ЭДО.</w:t>
      </w:r>
    </w:p>
    <w:p w14:paraId="3AB57B93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Соглашение об ЭДО заключается сторонами по форме Приложения № 6 к Договору путем направления в электронном виде с электронной цифровой подписью через определенного ТСО Оператора ЭДО.</w:t>
      </w:r>
    </w:p>
    <w:p w14:paraId="5F527783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BFD6DF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Ответственность Сторон</w:t>
      </w:r>
    </w:p>
    <w:p w14:paraId="4FA313A2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3519F9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За неисполнение или ненадлежащее исполнение условий настоящего Договора стороны несут ответственность в соответствии с условиями Договора, а в части, не урегулированной условиями Договора, в соответствии с действующим законодательством РФ. </w:t>
      </w:r>
    </w:p>
    <w:p w14:paraId="1632436C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В случае несвоевременной и (или) неполной оплаты тепловой энергии Потребитель обязан по требованию ТСО уплатить пени в соответствии с действующим законодательством РФ. </w:t>
      </w:r>
    </w:p>
    <w:p w14:paraId="2151312C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 Стороны несут ответственность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 в порядке, установленном настоящим Договором и нормами действующего законодательства РФ.     </w:t>
      </w:r>
    </w:p>
    <w:p w14:paraId="42D81B88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При установлении факта подачи ТСО тепловой энергии с нарушением качества, зафиксированного Сторонами Договора в порядке, установленном разделом 3 настоящего Договора, стоимость поставленных тепловой энергии за расчетный период, в котором был выявлен факт нарушения качества тепловой энергии, уменьшается на сумму снижения размера платы за тепловую энергию в соответствии с Правилами предоставления коммунальных услуг. </w:t>
      </w:r>
    </w:p>
    <w:p w14:paraId="77A5133C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 (форс-мажор). </w:t>
      </w:r>
    </w:p>
    <w:p w14:paraId="12DFD50B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ТСО не несет ответственность перед Потребителем за отпуск тепловой энергии с пониженными параметрами за те сутки, в течение которых Потребитель допускал превышение величины потребления или не соблюдал установленных для него режимов теплопотребления в случае, если данные действия Потребителя не вызваны несоблюдением ТСО требований настоящего Договора по количеству и качеству подаваемого теплоносителя, что установлено в предусмотренном Договором порядке.</w:t>
      </w:r>
    </w:p>
    <w:p w14:paraId="2FFCBE5F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Сторона, эксплуатирующая прибор учета, несет ответственность за умышленный вывод из строя прибора учета или иное воздействие на прибор учета с целью искажения его показаний. </w:t>
      </w:r>
    </w:p>
    <w:p w14:paraId="0E1FFEE8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ТСО не несет материальной ответственности перед Потребителем за нарушение объемов и качества подачи тепловой энергии, произошедшее по вине самого Потребителя (неправильные действия персонала Потребителя или посторонних лиц, повреждение трубопроводов в границах эксплуатационной ответственности Потребителя и т.п., несоблюдение режима теплопотребления).</w:t>
      </w:r>
    </w:p>
    <w:p w14:paraId="7C82CD30" w14:textId="77777777" w:rsidR="00001ECA" w:rsidRDefault="00001ECA" w:rsidP="00001ECA">
      <w:pPr>
        <w:pStyle w:val="Bodytext20"/>
        <w:shd w:val="clear" w:color="auto" w:fill="auto"/>
        <w:spacing w:line="240" w:lineRule="auto"/>
        <w:ind w:firstLine="426"/>
        <w:jc w:val="both"/>
        <w:rPr>
          <w:color w:val="E36C0A" w:themeColor="accent6" w:themeShade="BF"/>
          <w:sz w:val="24"/>
          <w:szCs w:val="24"/>
        </w:rPr>
      </w:pPr>
    </w:p>
    <w:p w14:paraId="4106B282" w14:textId="77777777" w:rsidR="00001ECA" w:rsidRDefault="00001ECA" w:rsidP="00001ECA">
      <w:pPr>
        <w:pStyle w:val="af0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Порядок обмена уведомлениями</w:t>
      </w:r>
    </w:p>
    <w:p w14:paraId="38FAF9AC" w14:textId="77777777" w:rsidR="00001ECA" w:rsidRDefault="00001ECA" w:rsidP="00001ECA">
      <w:pPr>
        <w:pStyle w:val="af0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490A2A" w14:textId="1BBE805A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Любое уведомление или сообщение, в том числе претензия, которое должно быть направлено в связи с вопросами, предусмотренными настоящим Договором, должно быть составлено в письменной форме и доставлено нарочно под входящий номер, либо вручено представителю Стороны с отметкой о вручении, либо направлено заказным почтовым отправлением с уведомлением о получении, либо посредством ЭДО в соответствии с требованиями действующего законодательства РФ, если иное прямо не предусмотрено настоящим Договором для отдельных видов уведомлений / сообщений. Вручение курьером считается вручением нарочно. Направление уведомлений или сообщений по факсу, телефону не допускается, если иное прямо не предусмотрено настоящим Договором для отдельных видов уведомлений. В любом случае не допускается направление уведомлений на или с почтовых адресов </w:t>
      </w:r>
      <w:r w:rsidR="00890746">
        <w:rPr>
          <w:rFonts w:ascii="Times New Roman" w:hAnsi="Times New Roman" w:cs="Times New Roman"/>
          <w:sz w:val="24"/>
          <w:szCs w:val="24"/>
        </w:rPr>
        <w:t>публичных почтовых</w:t>
      </w:r>
      <w:r>
        <w:rPr>
          <w:rFonts w:ascii="Times New Roman" w:hAnsi="Times New Roman" w:cs="Times New Roman"/>
          <w:sz w:val="24"/>
          <w:szCs w:val="24"/>
        </w:rPr>
        <w:t xml:space="preserve"> служб (mail.ru, yandex.ru, rambler.ru и др.).</w:t>
      </w:r>
    </w:p>
    <w:p w14:paraId="00179619" w14:textId="3981AC7D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Все уведомления / сообщения должны направляться по адресу соответствующей Стороны, указанному в настоящем Договоре (юридический адрес);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его изменения – по адресу, который во исполнение п</w:t>
      </w:r>
      <w:r w:rsidR="00E83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5.1.10 Договора заранее сообщен другой Стороне.</w:t>
      </w:r>
    </w:p>
    <w:p w14:paraId="23E5F056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14:paraId="4741D003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Уведомление / сообщение считается врученным:</w:t>
      </w:r>
    </w:p>
    <w:p w14:paraId="42D5D01E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при вручении лично в руки (нарочно) в момент доставки;</w:t>
      </w:r>
    </w:p>
    <w:p w14:paraId="1F9DDE40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 направлении заказным почтовым отправлением в момент доставки.</w:t>
      </w:r>
    </w:p>
    <w:p w14:paraId="0663FE71" w14:textId="77777777" w:rsidR="00001ECA" w:rsidRDefault="00001ECA" w:rsidP="00001ECA">
      <w:pPr>
        <w:pStyle w:val="af0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24E993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Срок действия Договора, порядок рассмотрения споров</w:t>
      </w:r>
    </w:p>
    <w:p w14:paraId="342192E8" w14:textId="77777777" w:rsidR="00001ECA" w:rsidRDefault="00001ECA" w:rsidP="00001ECA">
      <w:pPr>
        <w:pStyle w:val="af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0D9458" w14:textId="3EC30FAD" w:rsidR="00001ECA" w:rsidRDefault="00001ECA" w:rsidP="00001ECA">
      <w:pPr>
        <w:spacing w:line="276" w:lineRule="auto"/>
        <w:ind w:firstLine="709"/>
        <w:jc w:val="both"/>
      </w:pPr>
      <w:r>
        <w:t xml:space="preserve">13.1. Договор вступает в силу с момента его подписания Сторонами (включая подписание всех приложений к Договору) и действует по </w:t>
      </w:r>
      <w:r w:rsidRPr="000A14D5">
        <w:rPr>
          <w:highlight w:val="cyan"/>
        </w:rPr>
        <w:t>______</w:t>
      </w:r>
      <w:r>
        <w:t xml:space="preserve"> г. включительно, а по расчетам — до полного исполнения Сторонами своих обязательств.</w:t>
      </w:r>
    </w:p>
    <w:p w14:paraId="2F00A114" w14:textId="33B2A86C" w:rsidR="00001ECA" w:rsidRDefault="00001ECA" w:rsidP="00001ECA">
      <w:pPr>
        <w:spacing w:line="276" w:lineRule="auto"/>
        <w:ind w:firstLine="709"/>
        <w:jc w:val="both"/>
      </w:pPr>
      <w:r>
        <w:t xml:space="preserve">Взаимоотношения Сторон в период с </w:t>
      </w:r>
      <w:r w:rsidRPr="000A14D5">
        <w:rPr>
          <w:highlight w:val="cyan"/>
        </w:rPr>
        <w:t>_______</w:t>
      </w:r>
      <w:r>
        <w:t xml:space="preserve"> г. до момента заключения Договора регулируются условиями настоящего Договора.</w:t>
      </w:r>
    </w:p>
    <w:p w14:paraId="46303D14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Договор составлен в 2 (двух) экземплярах, имеющих одинаковую юридическую силу, по одному для каждой из Сторон Все перечисленные в настоящем Договоре приложения являются его неотъемлемыми частями.</w:t>
      </w:r>
    </w:p>
    <w:p w14:paraId="43A406AD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Договор пролонгируется на следующий календарный год автоматически, если ни одна из Сторон за 30 дней до окончания срока его действия не потребует пересмотра его условий.</w:t>
      </w:r>
    </w:p>
    <w:p w14:paraId="06A0EF98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Спор, связанный с заключением, исполнением, изменением или расторжением настоящего Договора,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претензии.</w:t>
      </w:r>
    </w:p>
    <w:p w14:paraId="67145E67" w14:textId="77777777" w:rsidR="00001ECA" w:rsidRDefault="00001ECA" w:rsidP="00001ECA">
      <w:pPr>
        <w:pStyle w:val="af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767A80" w14:textId="77777777" w:rsidR="00001ECA" w:rsidRDefault="00001ECA" w:rsidP="00001ECA">
      <w:pPr>
        <w:pStyle w:val="af0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Приложения к Договору</w:t>
      </w:r>
    </w:p>
    <w:p w14:paraId="43463540" w14:textId="77777777" w:rsidR="00001ECA" w:rsidRDefault="00001ECA" w:rsidP="00001ECA">
      <w:pPr>
        <w:pStyle w:val="af0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75AD4A" w14:textId="77777777" w:rsidR="00001ECA" w:rsidRDefault="00001ECA" w:rsidP="00001ECA">
      <w:pPr>
        <w:spacing w:line="276" w:lineRule="auto"/>
        <w:ind w:firstLine="709"/>
        <w:jc w:val="both"/>
      </w:pPr>
      <w:r>
        <w:t xml:space="preserve">Приложение № 1 Перечень объектов, тепловые нагрузки, расчетные потери тепловой энергии и теплоносителя. </w:t>
      </w:r>
    </w:p>
    <w:p w14:paraId="7885F64D" w14:textId="77777777" w:rsidR="00001ECA" w:rsidRDefault="00001ECA" w:rsidP="00001ECA">
      <w:pPr>
        <w:spacing w:line="276" w:lineRule="auto"/>
        <w:ind w:firstLine="709"/>
        <w:jc w:val="both"/>
      </w:pPr>
      <w:r>
        <w:t>Приложение № 2 Договорные объемы потребления тепловой энергии и теплоносителя.</w:t>
      </w:r>
    </w:p>
    <w:p w14:paraId="4646E314" w14:textId="77777777" w:rsidR="00001ECA" w:rsidRDefault="00001ECA" w:rsidP="00001EC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Акт разграничения балансовой принадлежности сетей и эксплуатационной ответственности Сторон.</w:t>
      </w:r>
    </w:p>
    <w:p w14:paraId="288260E4" w14:textId="77777777" w:rsidR="00001ECA" w:rsidRDefault="00001ECA" w:rsidP="00001ECA">
      <w:pPr>
        <w:spacing w:line="276" w:lineRule="auto"/>
        <w:ind w:firstLine="709"/>
        <w:jc w:val="both"/>
      </w:pPr>
      <w:r>
        <w:t>Приложение № 4 Перечень и технические характеристики приборов учета.</w:t>
      </w:r>
    </w:p>
    <w:p w14:paraId="2CCBD083" w14:textId="77777777" w:rsidR="00001ECA" w:rsidRDefault="00001ECA" w:rsidP="00001ECA">
      <w:pPr>
        <w:spacing w:line="276" w:lineRule="auto"/>
        <w:ind w:firstLine="709"/>
        <w:jc w:val="both"/>
      </w:pPr>
      <w:r>
        <w:t>Приложение № 5 Соглашение об ЭДО (Форма).</w:t>
      </w:r>
    </w:p>
    <w:p w14:paraId="220B0895" w14:textId="77777777" w:rsidR="00001ECA" w:rsidRDefault="00001ECA" w:rsidP="00001ECA">
      <w:pPr>
        <w:pStyle w:val="af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5118D" w14:textId="77777777" w:rsidR="00001ECA" w:rsidRDefault="00001ECA" w:rsidP="00001ECA">
      <w:pPr>
        <w:pStyle w:val="af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Адреса, реквизиты и подписи Сторон</w:t>
      </w:r>
    </w:p>
    <w:p w14:paraId="068F0466" w14:textId="77777777" w:rsidR="00001ECA" w:rsidRDefault="00001ECA" w:rsidP="00001ECA">
      <w:pPr>
        <w:spacing w:line="276" w:lineRule="auto"/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2"/>
      </w:tblGrid>
      <w:tr w:rsidR="00001ECA" w14:paraId="3E0B646D" w14:textId="77777777" w:rsidTr="00001ECA">
        <w:tc>
          <w:tcPr>
            <w:tcW w:w="5211" w:type="dxa"/>
            <w:hideMark/>
          </w:tcPr>
          <w:p w14:paraId="37A87D0B" w14:textId="77777777" w:rsidR="00001ECA" w:rsidRDefault="00001ECA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Теплоснабжающая организация:</w:t>
            </w:r>
          </w:p>
          <w:p w14:paraId="55D1ED7B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Акционерное общество «Урало-Сибирская Теплоэнергетическая компания» (АО «УСТЭК»)</w:t>
            </w:r>
          </w:p>
        </w:tc>
        <w:tc>
          <w:tcPr>
            <w:tcW w:w="5103" w:type="dxa"/>
          </w:tcPr>
          <w:p w14:paraId="71906365" w14:textId="77777777" w:rsidR="00001ECA" w:rsidRDefault="00001ECA">
            <w:pPr>
              <w:pBdr>
                <w:bottom w:val="single" w:sz="12" w:space="1" w:color="auto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Потребитель:</w:t>
            </w:r>
          </w:p>
          <w:p w14:paraId="4B42001E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01ECA" w14:paraId="6C017EEC" w14:textId="77777777" w:rsidTr="00001ECA">
        <w:tc>
          <w:tcPr>
            <w:tcW w:w="5211" w:type="dxa"/>
            <w:hideMark/>
          </w:tcPr>
          <w:p w14:paraId="56188828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Юридический адрес</w:t>
            </w:r>
            <w:r>
              <w:t>: 625023, Тюменская область, город Тюмень, улица Одесская, дом 5</w:t>
            </w:r>
          </w:p>
        </w:tc>
        <w:tc>
          <w:tcPr>
            <w:tcW w:w="5103" w:type="dxa"/>
            <w:hideMark/>
          </w:tcPr>
          <w:p w14:paraId="062C4937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Юридический адрес</w:t>
            </w:r>
            <w:r>
              <w:rPr>
                <w:shd w:val="clear" w:color="auto" w:fill="FFFFFF"/>
              </w:rPr>
              <w:t>: _______________</w:t>
            </w:r>
          </w:p>
        </w:tc>
      </w:tr>
      <w:tr w:rsidR="00001ECA" w14:paraId="29E13AAC" w14:textId="77777777" w:rsidTr="00001ECA">
        <w:tc>
          <w:tcPr>
            <w:tcW w:w="5211" w:type="dxa"/>
            <w:hideMark/>
          </w:tcPr>
          <w:p w14:paraId="106F0991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Фактический адрес:</w:t>
            </w:r>
            <w:r>
              <w:t xml:space="preserve"> 625023, Тюменская область, город Тюмень, улица Одесская, дом 5</w:t>
            </w:r>
          </w:p>
        </w:tc>
        <w:tc>
          <w:tcPr>
            <w:tcW w:w="5103" w:type="dxa"/>
            <w:hideMark/>
          </w:tcPr>
          <w:p w14:paraId="0ECEAD76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Фактический </w:t>
            </w:r>
            <w:r>
              <w:rPr>
                <w:b/>
                <w:shd w:val="clear" w:color="auto" w:fill="FFFFFF"/>
              </w:rPr>
              <w:t>адрес:</w:t>
            </w:r>
            <w:r>
              <w:rPr>
                <w:shd w:val="clear" w:color="auto" w:fill="FFFFFF"/>
              </w:rPr>
              <w:t xml:space="preserve"> _______________</w:t>
            </w:r>
          </w:p>
        </w:tc>
      </w:tr>
      <w:tr w:rsidR="00001ECA" w14:paraId="09C9527F" w14:textId="77777777" w:rsidTr="00001ECA">
        <w:tc>
          <w:tcPr>
            <w:tcW w:w="5211" w:type="dxa"/>
            <w:hideMark/>
          </w:tcPr>
          <w:p w14:paraId="409491CE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>Телефон: 8 (3452) 38</w:t>
            </w:r>
            <w:r>
              <w:rPr>
                <w:lang w:val="en-US"/>
              </w:rPr>
              <w:t>-</w:t>
            </w:r>
            <w:r>
              <w:t>61</w:t>
            </w:r>
            <w:r>
              <w:rPr>
                <w:lang w:val="en-US"/>
              </w:rPr>
              <w:t>-</w:t>
            </w:r>
            <w:r>
              <w:t>80</w:t>
            </w:r>
          </w:p>
        </w:tc>
        <w:tc>
          <w:tcPr>
            <w:tcW w:w="5103" w:type="dxa"/>
            <w:hideMark/>
          </w:tcPr>
          <w:p w14:paraId="1EAA63F4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 xml:space="preserve">Телефон: </w:t>
            </w:r>
            <w:r>
              <w:rPr>
                <w:shd w:val="clear" w:color="auto" w:fill="FFFFFF"/>
              </w:rPr>
              <w:t>_______________</w:t>
            </w:r>
          </w:p>
        </w:tc>
      </w:tr>
      <w:tr w:rsidR="00001ECA" w14:paraId="64069273" w14:textId="77777777" w:rsidTr="00001ECA">
        <w:tc>
          <w:tcPr>
            <w:tcW w:w="5211" w:type="dxa"/>
            <w:hideMark/>
          </w:tcPr>
          <w:p w14:paraId="0B6E9739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>ИНН 7203420973</w:t>
            </w:r>
          </w:p>
        </w:tc>
        <w:tc>
          <w:tcPr>
            <w:tcW w:w="5103" w:type="dxa"/>
            <w:hideMark/>
          </w:tcPr>
          <w:p w14:paraId="2CAC2B51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>ИНН</w:t>
            </w:r>
            <w:r>
              <w:rPr>
                <w:shd w:val="clear" w:color="auto" w:fill="FFFFFF"/>
              </w:rPr>
              <w:t xml:space="preserve"> _______________</w:t>
            </w:r>
          </w:p>
        </w:tc>
      </w:tr>
      <w:tr w:rsidR="00001ECA" w14:paraId="40625E84" w14:textId="77777777" w:rsidTr="00001ECA">
        <w:tc>
          <w:tcPr>
            <w:tcW w:w="5211" w:type="dxa"/>
            <w:hideMark/>
          </w:tcPr>
          <w:p w14:paraId="6B2D1F50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>КПП 720301001</w:t>
            </w:r>
          </w:p>
        </w:tc>
        <w:tc>
          <w:tcPr>
            <w:tcW w:w="5103" w:type="dxa"/>
            <w:hideMark/>
          </w:tcPr>
          <w:p w14:paraId="3D174297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 xml:space="preserve">КПП </w:t>
            </w:r>
            <w:r>
              <w:rPr>
                <w:shd w:val="clear" w:color="auto" w:fill="FFFFFF"/>
              </w:rPr>
              <w:t>_______________</w:t>
            </w:r>
          </w:p>
        </w:tc>
      </w:tr>
      <w:tr w:rsidR="00001ECA" w14:paraId="42F02CCC" w14:textId="77777777" w:rsidTr="00001ECA">
        <w:tc>
          <w:tcPr>
            <w:tcW w:w="5211" w:type="dxa"/>
            <w:hideMark/>
          </w:tcPr>
          <w:p w14:paraId="18D0C89E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>ОГРН 1177232016510  ОКВЭД 35.30.1</w:t>
            </w:r>
          </w:p>
        </w:tc>
        <w:tc>
          <w:tcPr>
            <w:tcW w:w="5103" w:type="dxa"/>
            <w:hideMark/>
          </w:tcPr>
          <w:p w14:paraId="1CAD26FF" w14:textId="77777777" w:rsidR="00001ECA" w:rsidRDefault="00001ECA">
            <w:pPr>
              <w:spacing w:line="276" w:lineRule="auto"/>
              <w:outlineLvl w:val="0"/>
            </w:pPr>
            <w:r>
              <w:t xml:space="preserve">ОГРН </w:t>
            </w:r>
            <w:r>
              <w:rPr>
                <w:shd w:val="clear" w:color="auto" w:fill="FFFFFF"/>
              </w:rPr>
              <w:t>_______________</w:t>
            </w:r>
            <w:r>
              <w:t xml:space="preserve">  </w:t>
            </w:r>
          </w:p>
          <w:p w14:paraId="39BDD70F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 xml:space="preserve">ОКВЭД </w:t>
            </w:r>
            <w:r>
              <w:rPr>
                <w:shd w:val="clear" w:color="auto" w:fill="FFFFFF"/>
              </w:rPr>
              <w:t>_______________</w:t>
            </w:r>
          </w:p>
        </w:tc>
      </w:tr>
      <w:tr w:rsidR="00001ECA" w14:paraId="5E7AB917" w14:textId="77777777" w:rsidTr="00001ECA">
        <w:tc>
          <w:tcPr>
            <w:tcW w:w="5211" w:type="dxa"/>
            <w:hideMark/>
          </w:tcPr>
          <w:p w14:paraId="12F3597E" w14:textId="77777777" w:rsidR="00001ECA" w:rsidRDefault="00001ECA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Банковские реквизиты для расчетов:</w:t>
            </w:r>
          </w:p>
          <w:p w14:paraId="1CBCDFE9" w14:textId="77777777" w:rsidR="00001ECA" w:rsidRDefault="00001ECA">
            <w:pPr>
              <w:shd w:val="clear" w:color="auto" w:fill="FFFFFF"/>
              <w:spacing w:line="276" w:lineRule="auto"/>
            </w:pPr>
            <w:r>
              <w:t>р/с –  40702810600260001151</w:t>
            </w:r>
          </w:p>
          <w:p w14:paraId="14E6BCC6" w14:textId="77777777" w:rsidR="00001ECA" w:rsidRDefault="00001ECA">
            <w:pPr>
              <w:shd w:val="clear" w:color="auto" w:fill="FFFFFF"/>
              <w:spacing w:line="276" w:lineRule="auto"/>
            </w:pPr>
            <w:r>
              <w:t>Ф-л Банка ГПБ (АО) «Уральский»</w:t>
            </w:r>
          </w:p>
          <w:p w14:paraId="72E4A436" w14:textId="77777777" w:rsidR="00001ECA" w:rsidRDefault="00001ECA">
            <w:pPr>
              <w:shd w:val="clear" w:color="auto" w:fill="FFFFFF"/>
              <w:spacing w:line="276" w:lineRule="auto"/>
            </w:pPr>
            <w:r>
              <w:t>к/с – 301 018 103 657 700 00 411</w:t>
            </w:r>
          </w:p>
          <w:p w14:paraId="487C92DE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>БИК - 046577411</w:t>
            </w:r>
          </w:p>
        </w:tc>
        <w:tc>
          <w:tcPr>
            <w:tcW w:w="5103" w:type="dxa"/>
            <w:hideMark/>
          </w:tcPr>
          <w:p w14:paraId="6E1B342C" w14:textId="77777777" w:rsidR="00001ECA" w:rsidRDefault="00001ECA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Банковские реквизиты для расчетов:</w:t>
            </w:r>
          </w:p>
          <w:p w14:paraId="24AD80E9" w14:textId="77777777" w:rsidR="00001ECA" w:rsidRDefault="00001ECA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  <w:r>
              <w:t xml:space="preserve">р/с </w:t>
            </w:r>
            <w:r>
              <w:rPr>
                <w:shd w:val="clear" w:color="auto" w:fill="FFFFFF"/>
              </w:rPr>
              <w:t>_______________</w:t>
            </w:r>
          </w:p>
          <w:p w14:paraId="2F37271D" w14:textId="77777777" w:rsidR="00001ECA" w:rsidRDefault="00001ECA">
            <w:pPr>
              <w:shd w:val="clear" w:color="auto" w:fill="FFFFFF"/>
              <w:spacing w:line="276" w:lineRule="auto"/>
            </w:pPr>
            <w:r>
              <w:t xml:space="preserve">к/с </w:t>
            </w:r>
            <w:r>
              <w:rPr>
                <w:shd w:val="clear" w:color="auto" w:fill="FFFFFF"/>
              </w:rPr>
              <w:t>_______________</w:t>
            </w:r>
          </w:p>
          <w:p w14:paraId="71E44D69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  <w:r>
              <w:t xml:space="preserve">БИК </w:t>
            </w:r>
            <w:r>
              <w:rPr>
                <w:shd w:val="clear" w:color="auto" w:fill="FFFFFF"/>
              </w:rPr>
              <w:t>_______________</w:t>
            </w:r>
          </w:p>
        </w:tc>
      </w:tr>
    </w:tbl>
    <w:p w14:paraId="251BA29D" w14:textId="77777777" w:rsidR="00001ECA" w:rsidRDefault="00001ECA" w:rsidP="00001ECA">
      <w:pPr>
        <w:spacing w:line="276" w:lineRule="auto"/>
        <w:outlineLvl w:val="0"/>
        <w:rPr>
          <w:b/>
        </w:rPr>
      </w:pPr>
    </w:p>
    <w:p w14:paraId="303A3328" w14:textId="77777777" w:rsidR="00001ECA" w:rsidRDefault="00001ECA" w:rsidP="00001ECA">
      <w:pPr>
        <w:spacing w:line="276" w:lineRule="auto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001ECA" w14:paraId="099C0B05" w14:textId="77777777" w:rsidTr="00001ECA">
        <w:tc>
          <w:tcPr>
            <w:tcW w:w="4884" w:type="dxa"/>
          </w:tcPr>
          <w:p w14:paraId="43C9625E" w14:textId="77777777" w:rsidR="00001ECA" w:rsidRDefault="00001ECA">
            <w:pPr>
              <w:spacing w:line="276" w:lineRule="auto"/>
              <w:outlineLvl w:val="0"/>
            </w:pPr>
            <w:r>
              <w:t xml:space="preserve">__________________ / </w:t>
            </w:r>
            <w:r>
              <w:rPr>
                <w:shd w:val="clear" w:color="auto" w:fill="FFFFFF"/>
              </w:rPr>
              <w:t>_______________</w:t>
            </w:r>
            <w:r>
              <w:t>/</w:t>
            </w:r>
          </w:p>
          <w:p w14:paraId="1FCF8C03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4754" w:type="dxa"/>
          </w:tcPr>
          <w:p w14:paraId="783B1D16" w14:textId="77777777" w:rsidR="00001ECA" w:rsidRDefault="00001ECA">
            <w:pPr>
              <w:spacing w:line="276" w:lineRule="auto"/>
              <w:ind w:right="-1"/>
              <w:outlineLvl w:val="0"/>
            </w:pPr>
            <w:r>
              <w:t xml:space="preserve">_______________ / </w:t>
            </w:r>
            <w:r>
              <w:rPr>
                <w:shd w:val="clear" w:color="auto" w:fill="FFFFFF"/>
              </w:rPr>
              <w:t>_______________</w:t>
            </w:r>
            <w:r>
              <w:t>/</w:t>
            </w:r>
          </w:p>
          <w:p w14:paraId="0ED7D892" w14:textId="77777777" w:rsidR="00001ECA" w:rsidRDefault="00001ECA">
            <w:pPr>
              <w:spacing w:line="276" w:lineRule="auto"/>
              <w:ind w:right="-1"/>
              <w:outlineLvl w:val="0"/>
              <w:rPr>
                <w:b/>
              </w:rPr>
            </w:pPr>
          </w:p>
        </w:tc>
      </w:tr>
      <w:tr w:rsidR="00001ECA" w14:paraId="39BF4114" w14:textId="77777777" w:rsidTr="00001ECA">
        <w:tc>
          <w:tcPr>
            <w:tcW w:w="4884" w:type="dxa"/>
          </w:tcPr>
          <w:p w14:paraId="425F7836" w14:textId="77777777" w:rsidR="00001ECA" w:rsidRDefault="00001ECA">
            <w:pPr>
              <w:spacing w:line="276" w:lineRule="auto"/>
              <w:outlineLvl w:val="0"/>
              <w:rPr>
                <w:b/>
              </w:rPr>
            </w:pPr>
          </w:p>
          <w:p w14:paraId="63938EB3" w14:textId="77777777" w:rsidR="00001ECA" w:rsidRDefault="00001ECA">
            <w:pPr>
              <w:spacing w:line="276" w:lineRule="auto"/>
              <w:outlineLvl w:val="0"/>
            </w:pPr>
          </w:p>
          <w:p w14:paraId="2ED65620" w14:textId="77777777" w:rsidR="00001ECA" w:rsidRDefault="00001ECA">
            <w:pPr>
              <w:spacing w:line="276" w:lineRule="auto"/>
              <w:outlineLvl w:val="0"/>
            </w:pPr>
          </w:p>
        </w:tc>
        <w:tc>
          <w:tcPr>
            <w:tcW w:w="4754" w:type="dxa"/>
          </w:tcPr>
          <w:p w14:paraId="6FB2CF15" w14:textId="77777777" w:rsidR="00001ECA" w:rsidRDefault="00001ECA">
            <w:pPr>
              <w:spacing w:line="276" w:lineRule="auto"/>
              <w:ind w:right="-1"/>
              <w:outlineLvl w:val="0"/>
            </w:pPr>
          </w:p>
        </w:tc>
      </w:tr>
    </w:tbl>
    <w:p w14:paraId="3C7A569A" w14:textId="77777777" w:rsidR="00001ECA" w:rsidRDefault="00001ECA" w:rsidP="000A14D5">
      <w:pPr>
        <w:rPr>
          <w:sz w:val="20"/>
          <w:szCs w:val="20"/>
        </w:rPr>
      </w:pPr>
    </w:p>
    <w:p w14:paraId="348EF211" w14:textId="77777777" w:rsidR="00F82157" w:rsidRDefault="00F82157" w:rsidP="000A14D5">
      <w:pPr>
        <w:ind w:firstLine="709"/>
        <w:rPr>
          <w:b/>
        </w:rPr>
      </w:pPr>
    </w:p>
    <w:p w14:paraId="04DC5583" w14:textId="7B10110E" w:rsidR="0088562A" w:rsidRDefault="0088562A" w:rsidP="00124AAF">
      <w:pPr>
        <w:jc w:val="right"/>
        <w:rPr>
          <w:sz w:val="20"/>
          <w:szCs w:val="20"/>
        </w:rPr>
      </w:pPr>
    </w:p>
    <w:p w14:paraId="13C93B50" w14:textId="27211769" w:rsidR="004600CC" w:rsidRDefault="004600CC" w:rsidP="00124AAF">
      <w:pPr>
        <w:jc w:val="right"/>
        <w:rPr>
          <w:sz w:val="20"/>
          <w:szCs w:val="20"/>
        </w:rPr>
      </w:pPr>
    </w:p>
    <w:p w14:paraId="29F532CC" w14:textId="69EB5C8E" w:rsidR="004600CC" w:rsidRDefault="004600CC" w:rsidP="00124AAF">
      <w:pPr>
        <w:jc w:val="right"/>
        <w:rPr>
          <w:sz w:val="20"/>
          <w:szCs w:val="20"/>
        </w:rPr>
      </w:pPr>
    </w:p>
    <w:p w14:paraId="3EAA8191" w14:textId="77777777" w:rsidR="004600CC" w:rsidRDefault="004600CC" w:rsidP="00124AAF">
      <w:pPr>
        <w:jc w:val="right"/>
        <w:rPr>
          <w:sz w:val="20"/>
          <w:szCs w:val="20"/>
        </w:rPr>
      </w:pPr>
    </w:p>
    <w:p w14:paraId="2E398021" w14:textId="77777777" w:rsidR="004600CC" w:rsidRDefault="004600CC" w:rsidP="00124AAF">
      <w:pPr>
        <w:jc w:val="right"/>
        <w:rPr>
          <w:sz w:val="20"/>
          <w:szCs w:val="20"/>
        </w:rPr>
      </w:pPr>
    </w:p>
    <w:p w14:paraId="6EF52D67" w14:textId="77777777" w:rsidR="004600CC" w:rsidRDefault="004600CC" w:rsidP="004600CC">
      <w:pPr>
        <w:jc w:val="right"/>
        <w:rPr>
          <w:color w:val="000000"/>
        </w:rPr>
      </w:pPr>
    </w:p>
    <w:p w14:paraId="4EDBCA31" w14:textId="77777777" w:rsidR="004600CC" w:rsidRDefault="004600CC" w:rsidP="004600CC">
      <w:pPr>
        <w:jc w:val="right"/>
        <w:rPr>
          <w:color w:val="000000"/>
        </w:rPr>
      </w:pPr>
    </w:p>
    <w:p w14:paraId="60E8AAB7" w14:textId="77777777" w:rsidR="004600CC" w:rsidRDefault="004600CC" w:rsidP="004600CC">
      <w:pPr>
        <w:jc w:val="right"/>
        <w:rPr>
          <w:color w:val="000000"/>
        </w:rPr>
      </w:pPr>
    </w:p>
    <w:p w14:paraId="58EA246B" w14:textId="77777777" w:rsidR="004600CC" w:rsidRDefault="004600CC" w:rsidP="004600CC">
      <w:pPr>
        <w:jc w:val="right"/>
        <w:rPr>
          <w:color w:val="000000"/>
        </w:rPr>
      </w:pPr>
    </w:p>
    <w:p w14:paraId="2983F2F7" w14:textId="77777777" w:rsidR="004600CC" w:rsidRDefault="004600CC" w:rsidP="004600CC">
      <w:pPr>
        <w:jc w:val="right"/>
        <w:rPr>
          <w:color w:val="000000"/>
        </w:rPr>
      </w:pPr>
    </w:p>
    <w:p w14:paraId="460CBC41" w14:textId="77777777" w:rsidR="004600CC" w:rsidRDefault="004600CC" w:rsidP="004600CC">
      <w:pPr>
        <w:jc w:val="right"/>
        <w:rPr>
          <w:color w:val="000000"/>
        </w:rPr>
      </w:pPr>
    </w:p>
    <w:p w14:paraId="7775B1FD" w14:textId="77777777" w:rsidR="004600CC" w:rsidRDefault="004600CC" w:rsidP="004600CC">
      <w:pPr>
        <w:rPr>
          <w:b/>
          <w:color w:val="000000"/>
        </w:rPr>
      </w:pPr>
    </w:p>
    <w:p w14:paraId="793A2BF2" w14:textId="1E387DA4" w:rsidR="004600CC" w:rsidRDefault="004600CC" w:rsidP="004600CC">
      <w:pPr>
        <w:jc w:val="right"/>
        <w:rPr>
          <w:sz w:val="20"/>
          <w:szCs w:val="20"/>
        </w:rPr>
      </w:pPr>
    </w:p>
    <w:p w14:paraId="47B4D8A0" w14:textId="3898B2FD" w:rsidR="004600CC" w:rsidRDefault="004600CC" w:rsidP="004600CC">
      <w:pPr>
        <w:jc w:val="right"/>
        <w:rPr>
          <w:sz w:val="20"/>
          <w:szCs w:val="20"/>
        </w:rPr>
      </w:pPr>
    </w:p>
    <w:p w14:paraId="7FE759BF" w14:textId="77777777" w:rsidR="004600CC" w:rsidRDefault="004600CC" w:rsidP="004600CC">
      <w:pPr>
        <w:jc w:val="right"/>
        <w:rPr>
          <w:sz w:val="20"/>
          <w:szCs w:val="20"/>
        </w:rPr>
      </w:pPr>
    </w:p>
    <w:p w14:paraId="696AFC9B" w14:textId="77777777" w:rsidR="004600CC" w:rsidRDefault="004600CC" w:rsidP="004600CC">
      <w:pPr>
        <w:jc w:val="right"/>
        <w:rPr>
          <w:sz w:val="20"/>
          <w:szCs w:val="20"/>
        </w:rPr>
      </w:pPr>
    </w:p>
    <w:p w14:paraId="4869A8D7" w14:textId="603EB288" w:rsidR="004600CC" w:rsidRDefault="004600CC" w:rsidP="004600CC">
      <w:pPr>
        <w:jc w:val="right"/>
        <w:rPr>
          <w:sz w:val="20"/>
          <w:szCs w:val="20"/>
        </w:rPr>
      </w:pPr>
    </w:p>
    <w:p w14:paraId="6053E2C5" w14:textId="42BA647B" w:rsidR="00E83088" w:rsidRDefault="00E83088" w:rsidP="004600CC">
      <w:pPr>
        <w:jc w:val="right"/>
        <w:rPr>
          <w:sz w:val="20"/>
          <w:szCs w:val="20"/>
        </w:rPr>
      </w:pPr>
    </w:p>
    <w:p w14:paraId="03AD8BBE" w14:textId="12589454" w:rsidR="00E83088" w:rsidRDefault="00E83088" w:rsidP="004600CC">
      <w:pPr>
        <w:jc w:val="right"/>
        <w:rPr>
          <w:sz w:val="20"/>
          <w:szCs w:val="20"/>
        </w:rPr>
      </w:pPr>
    </w:p>
    <w:p w14:paraId="6B3F0692" w14:textId="7525ED61" w:rsidR="00E83088" w:rsidRDefault="00E83088" w:rsidP="004600CC">
      <w:pPr>
        <w:jc w:val="right"/>
        <w:rPr>
          <w:sz w:val="20"/>
          <w:szCs w:val="20"/>
        </w:rPr>
      </w:pPr>
    </w:p>
    <w:p w14:paraId="4B108B83" w14:textId="27E98966" w:rsidR="00E83088" w:rsidRDefault="00E83088" w:rsidP="004600CC">
      <w:pPr>
        <w:jc w:val="right"/>
        <w:rPr>
          <w:sz w:val="20"/>
          <w:szCs w:val="20"/>
        </w:rPr>
      </w:pPr>
    </w:p>
    <w:p w14:paraId="4548E4AC" w14:textId="2AF1EBAD" w:rsidR="00E83088" w:rsidRDefault="00E83088" w:rsidP="004600CC">
      <w:pPr>
        <w:jc w:val="right"/>
        <w:rPr>
          <w:sz w:val="20"/>
          <w:szCs w:val="20"/>
        </w:rPr>
      </w:pPr>
    </w:p>
    <w:p w14:paraId="1DEB1102" w14:textId="19EB6400" w:rsidR="00E83088" w:rsidRDefault="00E83088" w:rsidP="004600CC">
      <w:pPr>
        <w:jc w:val="right"/>
        <w:rPr>
          <w:sz w:val="20"/>
          <w:szCs w:val="20"/>
        </w:rPr>
      </w:pPr>
    </w:p>
    <w:p w14:paraId="766811AA" w14:textId="7243834F" w:rsidR="00E83088" w:rsidRDefault="00E83088" w:rsidP="004600CC">
      <w:pPr>
        <w:jc w:val="right"/>
        <w:rPr>
          <w:sz w:val="20"/>
          <w:szCs w:val="20"/>
        </w:rPr>
      </w:pPr>
    </w:p>
    <w:p w14:paraId="231166EF" w14:textId="61A737BB" w:rsidR="00E83088" w:rsidRDefault="00E83088" w:rsidP="004600CC">
      <w:pPr>
        <w:jc w:val="right"/>
        <w:rPr>
          <w:sz w:val="20"/>
          <w:szCs w:val="20"/>
        </w:rPr>
      </w:pPr>
    </w:p>
    <w:p w14:paraId="6711EE1A" w14:textId="3B3D45FC" w:rsidR="00E83088" w:rsidRDefault="00E83088" w:rsidP="004600CC">
      <w:pPr>
        <w:jc w:val="right"/>
        <w:rPr>
          <w:sz w:val="20"/>
          <w:szCs w:val="20"/>
        </w:rPr>
      </w:pPr>
    </w:p>
    <w:p w14:paraId="38B29EE0" w14:textId="52C071D1" w:rsidR="00E83088" w:rsidRDefault="00E83088" w:rsidP="004600CC">
      <w:pPr>
        <w:jc w:val="right"/>
        <w:rPr>
          <w:sz w:val="20"/>
          <w:szCs w:val="20"/>
        </w:rPr>
      </w:pPr>
    </w:p>
    <w:p w14:paraId="3BDB3EAF" w14:textId="5F248375" w:rsidR="00E83088" w:rsidRDefault="00E83088" w:rsidP="004600CC">
      <w:pPr>
        <w:jc w:val="right"/>
        <w:rPr>
          <w:sz w:val="20"/>
          <w:szCs w:val="20"/>
        </w:rPr>
      </w:pPr>
    </w:p>
    <w:p w14:paraId="16D407F5" w14:textId="4FEFA00D" w:rsidR="00E83088" w:rsidRDefault="00E83088" w:rsidP="004600CC">
      <w:pPr>
        <w:jc w:val="right"/>
        <w:rPr>
          <w:sz w:val="20"/>
          <w:szCs w:val="20"/>
        </w:rPr>
      </w:pPr>
    </w:p>
    <w:p w14:paraId="36DBF973" w14:textId="6C450A18" w:rsidR="00E83088" w:rsidRDefault="00E83088" w:rsidP="004600CC">
      <w:pPr>
        <w:jc w:val="right"/>
        <w:rPr>
          <w:sz w:val="20"/>
          <w:szCs w:val="20"/>
        </w:rPr>
      </w:pPr>
    </w:p>
    <w:p w14:paraId="2FA12B43" w14:textId="5A030ABC" w:rsidR="00E83088" w:rsidRDefault="00E83088" w:rsidP="004600CC">
      <w:pPr>
        <w:jc w:val="right"/>
        <w:rPr>
          <w:sz w:val="20"/>
          <w:szCs w:val="20"/>
        </w:rPr>
      </w:pPr>
    </w:p>
    <w:p w14:paraId="514BC3EB" w14:textId="101B85BD" w:rsidR="004600CC" w:rsidRPr="004135E6" w:rsidRDefault="004600CC" w:rsidP="004600CC">
      <w:pPr>
        <w:jc w:val="right"/>
        <w:rPr>
          <w:sz w:val="20"/>
          <w:szCs w:val="20"/>
        </w:rPr>
      </w:pPr>
      <w:bookmarkStart w:id="0" w:name="_GoBack"/>
      <w:bookmarkEnd w:id="0"/>
    </w:p>
    <w:sectPr w:rsidR="004600CC" w:rsidRPr="004135E6" w:rsidSect="000A14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B7DE" w14:textId="77777777" w:rsidR="00283D5B" w:rsidRDefault="00283D5B">
      <w:r>
        <w:separator/>
      </w:r>
    </w:p>
  </w:endnote>
  <w:endnote w:type="continuationSeparator" w:id="0">
    <w:p w14:paraId="03813909" w14:textId="77777777" w:rsidR="00283D5B" w:rsidRDefault="00283D5B">
      <w:r>
        <w:continuationSeparator/>
      </w:r>
    </w:p>
  </w:endnote>
  <w:endnote w:type="continuationNotice" w:id="1">
    <w:p w14:paraId="33A4ED6A" w14:textId="77777777" w:rsidR="00283D5B" w:rsidRDefault="00283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d3755">
    <w:altName w:val="Times New Roman"/>
    <w:charset w:val="00"/>
    <w:family w:val="auto"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802902"/>
      <w:docPartObj>
        <w:docPartGallery w:val="Page Numbers (Bottom of Page)"/>
        <w:docPartUnique/>
      </w:docPartObj>
    </w:sdtPr>
    <w:sdtEndPr/>
    <w:sdtContent>
      <w:p w14:paraId="40B1F80D" w14:textId="4474ED69" w:rsidR="008C6C8F" w:rsidRDefault="008C6C8F">
        <w:pPr>
          <w:pStyle w:val="af4"/>
          <w:jc w:val="center"/>
        </w:pPr>
        <w:r w:rsidRPr="000A14D5">
          <w:rPr>
            <w:sz w:val="20"/>
            <w:szCs w:val="20"/>
          </w:rPr>
          <w:fldChar w:fldCharType="begin"/>
        </w:r>
        <w:r w:rsidRPr="000A14D5">
          <w:rPr>
            <w:sz w:val="20"/>
            <w:szCs w:val="20"/>
          </w:rPr>
          <w:instrText xml:space="preserve"> PAGE   \* MERGEFORMAT </w:instrText>
        </w:r>
        <w:r w:rsidRPr="000A14D5">
          <w:rPr>
            <w:sz w:val="20"/>
            <w:szCs w:val="20"/>
          </w:rPr>
          <w:fldChar w:fldCharType="separate"/>
        </w:r>
        <w:r w:rsidR="000A14D5">
          <w:rPr>
            <w:noProof/>
            <w:sz w:val="20"/>
            <w:szCs w:val="20"/>
          </w:rPr>
          <w:t>11</w:t>
        </w:r>
        <w:r w:rsidRPr="000A14D5">
          <w:rPr>
            <w:noProof/>
            <w:sz w:val="20"/>
            <w:szCs w:val="20"/>
          </w:rPr>
          <w:fldChar w:fldCharType="end"/>
        </w:r>
      </w:p>
    </w:sdtContent>
  </w:sdt>
  <w:p w14:paraId="0685E0E5" w14:textId="77777777" w:rsidR="008C6C8F" w:rsidRDefault="008C6C8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7A8E" w14:textId="77777777" w:rsidR="00283D5B" w:rsidRDefault="00283D5B">
      <w:r>
        <w:separator/>
      </w:r>
    </w:p>
  </w:footnote>
  <w:footnote w:type="continuationSeparator" w:id="0">
    <w:p w14:paraId="2DB67E7F" w14:textId="77777777" w:rsidR="00283D5B" w:rsidRDefault="00283D5B">
      <w:r>
        <w:continuationSeparator/>
      </w:r>
    </w:p>
  </w:footnote>
  <w:footnote w:type="continuationNotice" w:id="1">
    <w:p w14:paraId="4F2ED983" w14:textId="77777777" w:rsidR="00283D5B" w:rsidRDefault="00283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55F2A73"/>
    <w:multiLevelType w:val="multilevel"/>
    <w:tmpl w:val="950A0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4F2FD0"/>
    <w:multiLevelType w:val="hybridMultilevel"/>
    <w:tmpl w:val="E312DBD2"/>
    <w:lvl w:ilvl="0" w:tplc="6506F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CEE4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200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3A78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2CA2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9A92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FC06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8D0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7C9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6A83"/>
    <w:multiLevelType w:val="multilevel"/>
    <w:tmpl w:val="F7EE14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AEC0B21"/>
    <w:multiLevelType w:val="hybridMultilevel"/>
    <w:tmpl w:val="08DC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13A"/>
    <w:multiLevelType w:val="multilevel"/>
    <w:tmpl w:val="E3D8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52571FE1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539427B0"/>
    <w:multiLevelType w:val="multilevel"/>
    <w:tmpl w:val="A4222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560C63E6"/>
    <w:multiLevelType w:val="multilevel"/>
    <w:tmpl w:val="53EC0A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BEE7A64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0" w15:restartNumberingAfterBreak="0">
    <w:nsid w:val="726E4240"/>
    <w:multiLevelType w:val="hybridMultilevel"/>
    <w:tmpl w:val="F9EEAC84"/>
    <w:lvl w:ilvl="0" w:tplc="7BC6FE8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77C8D0B4">
      <w:start w:val="1"/>
      <w:numFmt w:val="lowerLetter"/>
      <w:lvlText w:val="%2."/>
      <w:lvlJc w:val="left"/>
      <w:pPr>
        <w:ind w:left="1440" w:hanging="360"/>
      </w:pPr>
    </w:lvl>
    <w:lvl w:ilvl="2" w:tplc="2E28F8AC" w:tentative="1">
      <w:start w:val="1"/>
      <w:numFmt w:val="lowerRoman"/>
      <w:lvlText w:val="%3."/>
      <w:lvlJc w:val="right"/>
      <w:pPr>
        <w:ind w:left="2160" w:hanging="180"/>
      </w:pPr>
    </w:lvl>
    <w:lvl w:ilvl="3" w:tplc="96DE5DE6" w:tentative="1">
      <w:start w:val="1"/>
      <w:numFmt w:val="decimal"/>
      <w:lvlText w:val="%4."/>
      <w:lvlJc w:val="left"/>
      <w:pPr>
        <w:ind w:left="2880" w:hanging="360"/>
      </w:pPr>
    </w:lvl>
    <w:lvl w:ilvl="4" w:tplc="9E20C8A8" w:tentative="1">
      <w:start w:val="1"/>
      <w:numFmt w:val="lowerLetter"/>
      <w:lvlText w:val="%5."/>
      <w:lvlJc w:val="left"/>
      <w:pPr>
        <w:ind w:left="3600" w:hanging="360"/>
      </w:pPr>
    </w:lvl>
    <w:lvl w:ilvl="5" w:tplc="7116C09A" w:tentative="1">
      <w:start w:val="1"/>
      <w:numFmt w:val="lowerRoman"/>
      <w:lvlText w:val="%6."/>
      <w:lvlJc w:val="right"/>
      <w:pPr>
        <w:ind w:left="4320" w:hanging="180"/>
      </w:pPr>
    </w:lvl>
    <w:lvl w:ilvl="6" w:tplc="877E5564" w:tentative="1">
      <w:start w:val="1"/>
      <w:numFmt w:val="decimal"/>
      <w:lvlText w:val="%7."/>
      <w:lvlJc w:val="left"/>
      <w:pPr>
        <w:ind w:left="5040" w:hanging="360"/>
      </w:pPr>
    </w:lvl>
    <w:lvl w:ilvl="7" w:tplc="76BEF426" w:tentative="1">
      <w:start w:val="1"/>
      <w:numFmt w:val="lowerLetter"/>
      <w:lvlText w:val="%8."/>
      <w:lvlJc w:val="left"/>
      <w:pPr>
        <w:ind w:left="5760" w:hanging="360"/>
      </w:pPr>
    </w:lvl>
    <w:lvl w:ilvl="8" w:tplc="F0FEF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B78BC"/>
    <w:multiLevelType w:val="hybridMultilevel"/>
    <w:tmpl w:val="34A64A3A"/>
    <w:lvl w:ilvl="0" w:tplc="FDE606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0A10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F881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5A77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74DA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CC3B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816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A0F6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22CE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735378"/>
    <w:multiLevelType w:val="hybridMultilevel"/>
    <w:tmpl w:val="69461250"/>
    <w:lvl w:ilvl="0" w:tplc="595E003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3B407972">
      <w:start w:val="1"/>
      <w:numFmt w:val="lowerLetter"/>
      <w:lvlText w:val="%2."/>
      <w:lvlJc w:val="left"/>
      <w:pPr>
        <w:ind w:left="2291" w:hanging="360"/>
      </w:pPr>
    </w:lvl>
    <w:lvl w:ilvl="2" w:tplc="765C2470" w:tentative="1">
      <w:start w:val="1"/>
      <w:numFmt w:val="lowerRoman"/>
      <w:lvlText w:val="%3."/>
      <w:lvlJc w:val="right"/>
      <w:pPr>
        <w:ind w:left="3011" w:hanging="180"/>
      </w:pPr>
    </w:lvl>
    <w:lvl w:ilvl="3" w:tplc="52AE51EA" w:tentative="1">
      <w:start w:val="1"/>
      <w:numFmt w:val="decimal"/>
      <w:lvlText w:val="%4."/>
      <w:lvlJc w:val="left"/>
      <w:pPr>
        <w:ind w:left="3731" w:hanging="360"/>
      </w:pPr>
    </w:lvl>
    <w:lvl w:ilvl="4" w:tplc="0B8EA2AC" w:tentative="1">
      <w:start w:val="1"/>
      <w:numFmt w:val="lowerLetter"/>
      <w:lvlText w:val="%5."/>
      <w:lvlJc w:val="left"/>
      <w:pPr>
        <w:ind w:left="4451" w:hanging="360"/>
      </w:pPr>
    </w:lvl>
    <w:lvl w:ilvl="5" w:tplc="4EDA8D12" w:tentative="1">
      <w:start w:val="1"/>
      <w:numFmt w:val="lowerRoman"/>
      <w:lvlText w:val="%6."/>
      <w:lvlJc w:val="right"/>
      <w:pPr>
        <w:ind w:left="5171" w:hanging="180"/>
      </w:pPr>
    </w:lvl>
    <w:lvl w:ilvl="6" w:tplc="88280484" w:tentative="1">
      <w:start w:val="1"/>
      <w:numFmt w:val="decimal"/>
      <w:lvlText w:val="%7."/>
      <w:lvlJc w:val="left"/>
      <w:pPr>
        <w:ind w:left="5891" w:hanging="360"/>
      </w:pPr>
    </w:lvl>
    <w:lvl w:ilvl="7" w:tplc="7CD21EF4" w:tentative="1">
      <w:start w:val="1"/>
      <w:numFmt w:val="lowerLetter"/>
      <w:lvlText w:val="%8."/>
      <w:lvlJc w:val="left"/>
      <w:pPr>
        <w:ind w:left="6611" w:hanging="360"/>
      </w:pPr>
    </w:lvl>
    <w:lvl w:ilvl="8" w:tplc="FD9A89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4314E1D"/>
    <w:multiLevelType w:val="multilevel"/>
    <w:tmpl w:val="495A8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357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8"/>
    <w:rsid w:val="00001ECA"/>
    <w:rsid w:val="000042E1"/>
    <w:rsid w:val="00010ADC"/>
    <w:rsid w:val="00010E37"/>
    <w:rsid w:val="00016A1E"/>
    <w:rsid w:val="000211B0"/>
    <w:rsid w:val="0002488F"/>
    <w:rsid w:val="00030B38"/>
    <w:rsid w:val="00036D71"/>
    <w:rsid w:val="00036E15"/>
    <w:rsid w:val="00037F93"/>
    <w:rsid w:val="000416FF"/>
    <w:rsid w:val="00047C01"/>
    <w:rsid w:val="00050F2E"/>
    <w:rsid w:val="0005223F"/>
    <w:rsid w:val="000533FB"/>
    <w:rsid w:val="00053602"/>
    <w:rsid w:val="00053DC9"/>
    <w:rsid w:val="000560E5"/>
    <w:rsid w:val="00065E1B"/>
    <w:rsid w:val="0006650A"/>
    <w:rsid w:val="00066AA3"/>
    <w:rsid w:val="00067A2C"/>
    <w:rsid w:val="000775C7"/>
    <w:rsid w:val="00080A81"/>
    <w:rsid w:val="0008108A"/>
    <w:rsid w:val="00087A62"/>
    <w:rsid w:val="00094673"/>
    <w:rsid w:val="00097015"/>
    <w:rsid w:val="000A14D5"/>
    <w:rsid w:val="000A2881"/>
    <w:rsid w:val="000A5CFF"/>
    <w:rsid w:val="000B34C2"/>
    <w:rsid w:val="000B5B7B"/>
    <w:rsid w:val="000B646E"/>
    <w:rsid w:val="000C005B"/>
    <w:rsid w:val="000C5647"/>
    <w:rsid w:val="000C76B6"/>
    <w:rsid w:val="000D2460"/>
    <w:rsid w:val="000D6862"/>
    <w:rsid w:val="000D7CA8"/>
    <w:rsid w:val="000E04E7"/>
    <w:rsid w:val="000E2368"/>
    <w:rsid w:val="000E70DE"/>
    <w:rsid w:val="000F06C8"/>
    <w:rsid w:val="000F7D90"/>
    <w:rsid w:val="001011B2"/>
    <w:rsid w:val="00103E1F"/>
    <w:rsid w:val="00103EA0"/>
    <w:rsid w:val="001044BB"/>
    <w:rsid w:val="00105DFB"/>
    <w:rsid w:val="001117B0"/>
    <w:rsid w:val="0012183A"/>
    <w:rsid w:val="0012220B"/>
    <w:rsid w:val="00123C42"/>
    <w:rsid w:val="00124AAF"/>
    <w:rsid w:val="0012541B"/>
    <w:rsid w:val="00132150"/>
    <w:rsid w:val="00132D8D"/>
    <w:rsid w:val="0013458F"/>
    <w:rsid w:val="00134910"/>
    <w:rsid w:val="001351F2"/>
    <w:rsid w:val="00136405"/>
    <w:rsid w:val="0014506A"/>
    <w:rsid w:val="00156015"/>
    <w:rsid w:val="00156022"/>
    <w:rsid w:val="001571B8"/>
    <w:rsid w:val="00157C4A"/>
    <w:rsid w:val="00157E84"/>
    <w:rsid w:val="00165C03"/>
    <w:rsid w:val="00166E0F"/>
    <w:rsid w:val="00173894"/>
    <w:rsid w:val="001804FB"/>
    <w:rsid w:val="00181D98"/>
    <w:rsid w:val="0018304E"/>
    <w:rsid w:val="001869D4"/>
    <w:rsid w:val="00186C64"/>
    <w:rsid w:val="001908B7"/>
    <w:rsid w:val="00191950"/>
    <w:rsid w:val="00191E24"/>
    <w:rsid w:val="00193009"/>
    <w:rsid w:val="00196259"/>
    <w:rsid w:val="001A0258"/>
    <w:rsid w:val="001A6694"/>
    <w:rsid w:val="001A6F98"/>
    <w:rsid w:val="001C067E"/>
    <w:rsid w:val="001C3F13"/>
    <w:rsid w:val="001C4706"/>
    <w:rsid w:val="001D4617"/>
    <w:rsid w:val="001D7440"/>
    <w:rsid w:val="001E1E33"/>
    <w:rsid w:val="001E22CA"/>
    <w:rsid w:val="001E510C"/>
    <w:rsid w:val="001F1C0A"/>
    <w:rsid w:val="001F2AE2"/>
    <w:rsid w:val="001F2F32"/>
    <w:rsid w:val="001F333B"/>
    <w:rsid w:val="001F4406"/>
    <w:rsid w:val="0020244C"/>
    <w:rsid w:val="0020343F"/>
    <w:rsid w:val="00212B3C"/>
    <w:rsid w:val="00212BE6"/>
    <w:rsid w:val="00213C79"/>
    <w:rsid w:val="002149C8"/>
    <w:rsid w:val="00214B3B"/>
    <w:rsid w:val="00215472"/>
    <w:rsid w:val="0021768A"/>
    <w:rsid w:val="00223A17"/>
    <w:rsid w:val="00223BC3"/>
    <w:rsid w:val="0023171A"/>
    <w:rsid w:val="00236E34"/>
    <w:rsid w:val="00237DB9"/>
    <w:rsid w:val="00240FA0"/>
    <w:rsid w:val="00243A89"/>
    <w:rsid w:val="0024483A"/>
    <w:rsid w:val="00246CDE"/>
    <w:rsid w:val="002479D6"/>
    <w:rsid w:val="00251F59"/>
    <w:rsid w:val="00253995"/>
    <w:rsid w:val="00254629"/>
    <w:rsid w:val="00257F10"/>
    <w:rsid w:val="00260535"/>
    <w:rsid w:val="00261CE8"/>
    <w:rsid w:val="002624AB"/>
    <w:rsid w:val="002634DC"/>
    <w:rsid w:val="00272218"/>
    <w:rsid w:val="002726A1"/>
    <w:rsid w:val="00273A72"/>
    <w:rsid w:val="002743E7"/>
    <w:rsid w:val="00283D5B"/>
    <w:rsid w:val="00283DCC"/>
    <w:rsid w:val="00284BE2"/>
    <w:rsid w:val="00296139"/>
    <w:rsid w:val="002A42AC"/>
    <w:rsid w:val="002A679D"/>
    <w:rsid w:val="002B152E"/>
    <w:rsid w:val="002B466F"/>
    <w:rsid w:val="002B6A12"/>
    <w:rsid w:val="002B7E5A"/>
    <w:rsid w:val="002C18F5"/>
    <w:rsid w:val="002C3BB6"/>
    <w:rsid w:val="002C65B8"/>
    <w:rsid w:val="002D6866"/>
    <w:rsid w:val="002D6FF7"/>
    <w:rsid w:val="002E3CA9"/>
    <w:rsid w:val="002E5BB9"/>
    <w:rsid w:val="002F578B"/>
    <w:rsid w:val="003040B3"/>
    <w:rsid w:val="003064C0"/>
    <w:rsid w:val="003218D7"/>
    <w:rsid w:val="0033081B"/>
    <w:rsid w:val="00331968"/>
    <w:rsid w:val="00336839"/>
    <w:rsid w:val="0033736A"/>
    <w:rsid w:val="00340044"/>
    <w:rsid w:val="00343128"/>
    <w:rsid w:val="00346265"/>
    <w:rsid w:val="0035780E"/>
    <w:rsid w:val="0036371D"/>
    <w:rsid w:val="0036476B"/>
    <w:rsid w:val="00364D32"/>
    <w:rsid w:val="003672FA"/>
    <w:rsid w:val="00367736"/>
    <w:rsid w:val="00370C4A"/>
    <w:rsid w:val="003757B1"/>
    <w:rsid w:val="003801EA"/>
    <w:rsid w:val="00380BED"/>
    <w:rsid w:val="0038344C"/>
    <w:rsid w:val="00383B0B"/>
    <w:rsid w:val="00390053"/>
    <w:rsid w:val="00391EA8"/>
    <w:rsid w:val="00392FAA"/>
    <w:rsid w:val="00396842"/>
    <w:rsid w:val="00396892"/>
    <w:rsid w:val="00396A4D"/>
    <w:rsid w:val="003976FA"/>
    <w:rsid w:val="003A23F2"/>
    <w:rsid w:val="003A512B"/>
    <w:rsid w:val="003B52D1"/>
    <w:rsid w:val="003C0927"/>
    <w:rsid w:val="003C2D74"/>
    <w:rsid w:val="003C5FD3"/>
    <w:rsid w:val="003C7295"/>
    <w:rsid w:val="003D1D77"/>
    <w:rsid w:val="003D2A1E"/>
    <w:rsid w:val="003D6F6B"/>
    <w:rsid w:val="003F253D"/>
    <w:rsid w:val="003F3A95"/>
    <w:rsid w:val="003F7F7D"/>
    <w:rsid w:val="00402E78"/>
    <w:rsid w:val="00402F05"/>
    <w:rsid w:val="00406949"/>
    <w:rsid w:val="0041273A"/>
    <w:rsid w:val="004135E6"/>
    <w:rsid w:val="0041526C"/>
    <w:rsid w:val="00417E9D"/>
    <w:rsid w:val="00423808"/>
    <w:rsid w:val="0042602D"/>
    <w:rsid w:val="00432E4B"/>
    <w:rsid w:val="00434F6D"/>
    <w:rsid w:val="00435C9E"/>
    <w:rsid w:val="00442BFB"/>
    <w:rsid w:val="00444202"/>
    <w:rsid w:val="004454D6"/>
    <w:rsid w:val="00451AF4"/>
    <w:rsid w:val="00452421"/>
    <w:rsid w:val="00457D39"/>
    <w:rsid w:val="004600CC"/>
    <w:rsid w:val="00472900"/>
    <w:rsid w:val="00473353"/>
    <w:rsid w:val="00480EB6"/>
    <w:rsid w:val="00481824"/>
    <w:rsid w:val="00485916"/>
    <w:rsid w:val="00496E5B"/>
    <w:rsid w:val="004A5707"/>
    <w:rsid w:val="004A6DF6"/>
    <w:rsid w:val="004A7227"/>
    <w:rsid w:val="004B5D44"/>
    <w:rsid w:val="004B6720"/>
    <w:rsid w:val="004C19A0"/>
    <w:rsid w:val="004C6C9C"/>
    <w:rsid w:val="004C7615"/>
    <w:rsid w:val="004C7618"/>
    <w:rsid w:val="004D09A2"/>
    <w:rsid w:val="004D09E7"/>
    <w:rsid w:val="004E10A4"/>
    <w:rsid w:val="004E315F"/>
    <w:rsid w:val="004E339B"/>
    <w:rsid w:val="004E7078"/>
    <w:rsid w:val="004E7CEE"/>
    <w:rsid w:val="004E7FB5"/>
    <w:rsid w:val="004F0418"/>
    <w:rsid w:val="004F0D40"/>
    <w:rsid w:val="004F35EE"/>
    <w:rsid w:val="005018F0"/>
    <w:rsid w:val="005039D5"/>
    <w:rsid w:val="00505F9A"/>
    <w:rsid w:val="005155E7"/>
    <w:rsid w:val="00517AA8"/>
    <w:rsid w:val="005204B7"/>
    <w:rsid w:val="00520FEF"/>
    <w:rsid w:val="00524FF6"/>
    <w:rsid w:val="00525143"/>
    <w:rsid w:val="00525285"/>
    <w:rsid w:val="00526884"/>
    <w:rsid w:val="0053306D"/>
    <w:rsid w:val="00535C9F"/>
    <w:rsid w:val="00536EF0"/>
    <w:rsid w:val="00540189"/>
    <w:rsid w:val="005420DA"/>
    <w:rsid w:val="00545818"/>
    <w:rsid w:val="005466C7"/>
    <w:rsid w:val="005538E9"/>
    <w:rsid w:val="00553B63"/>
    <w:rsid w:val="00554873"/>
    <w:rsid w:val="0056691A"/>
    <w:rsid w:val="00567ADD"/>
    <w:rsid w:val="00576716"/>
    <w:rsid w:val="00576F1C"/>
    <w:rsid w:val="00580802"/>
    <w:rsid w:val="005930E2"/>
    <w:rsid w:val="00594A2E"/>
    <w:rsid w:val="0059614E"/>
    <w:rsid w:val="0059642F"/>
    <w:rsid w:val="00597423"/>
    <w:rsid w:val="005B1075"/>
    <w:rsid w:val="005B3FA2"/>
    <w:rsid w:val="005B5543"/>
    <w:rsid w:val="005B7A3E"/>
    <w:rsid w:val="005C0AB5"/>
    <w:rsid w:val="005D3922"/>
    <w:rsid w:val="005E5925"/>
    <w:rsid w:val="005F71D0"/>
    <w:rsid w:val="0060005B"/>
    <w:rsid w:val="00603415"/>
    <w:rsid w:val="00603896"/>
    <w:rsid w:val="006045F1"/>
    <w:rsid w:val="006118D9"/>
    <w:rsid w:val="00621F0E"/>
    <w:rsid w:val="006230BA"/>
    <w:rsid w:val="006364A8"/>
    <w:rsid w:val="006408B8"/>
    <w:rsid w:val="00645F38"/>
    <w:rsid w:val="00647D60"/>
    <w:rsid w:val="00651C0D"/>
    <w:rsid w:val="00652C11"/>
    <w:rsid w:val="00654C3D"/>
    <w:rsid w:val="00670942"/>
    <w:rsid w:val="006731A5"/>
    <w:rsid w:val="00673F65"/>
    <w:rsid w:val="0068008F"/>
    <w:rsid w:val="00681660"/>
    <w:rsid w:val="00682A0E"/>
    <w:rsid w:val="00683FA2"/>
    <w:rsid w:val="006854CA"/>
    <w:rsid w:val="00687E4D"/>
    <w:rsid w:val="00691BE6"/>
    <w:rsid w:val="00697ED4"/>
    <w:rsid w:val="006A3D57"/>
    <w:rsid w:val="006A51C3"/>
    <w:rsid w:val="006A5C3E"/>
    <w:rsid w:val="006A6ACE"/>
    <w:rsid w:val="006A6FCE"/>
    <w:rsid w:val="006B05FF"/>
    <w:rsid w:val="006B1AF9"/>
    <w:rsid w:val="006B43D4"/>
    <w:rsid w:val="006B4EC2"/>
    <w:rsid w:val="006C0D83"/>
    <w:rsid w:val="006C2247"/>
    <w:rsid w:val="006C356F"/>
    <w:rsid w:val="006D0484"/>
    <w:rsid w:val="006D34E2"/>
    <w:rsid w:val="006D3DBD"/>
    <w:rsid w:val="006D4211"/>
    <w:rsid w:val="006D648F"/>
    <w:rsid w:val="006E0388"/>
    <w:rsid w:val="006E7FE8"/>
    <w:rsid w:val="006F55EC"/>
    <w:rsid w:val="0070383F"/>
    <w:rsid w:val="00703D85"/>
    <w:rsid w:val="0071426D"/>
    <w:rsid w:val="00715132"/>
    <w:rsid w:val="0071758B"/>
    <w:rsid w:val="00721620"/>
    <w:rsid w:val="00726598"/>
    <w:rsid w:val="00731DE5"/>
    <w:rsid w:val="00732E99"/>
    <w:rsid w:val="00732F4D"/>
    <w:rsid w:val="00733BB9"/>
    <w:rsid w:val="0074057E"/>
    <w:rsid w:val="00744C3F"/>
    <w:rsid w:val="0074503E"/>
    <w:rsid w:val="00747EF8"/>
    <w:rsid w:val="00755DE2"/>
    <w:rsid w:val="007617C0"/>
    <w:rsid w:val="00764351"/>
    <w:rsid w:val="00766331"/>
    <w:rsid w:val="00770655"/>
    <w:rsid w:val="00774EC1"/>
    <w:rsid w:val="00775E2D"/>
    <w:rsid w:val="00781A11"/>
    <w:rsid w:val="0078226C"/>
    <w:rsid w:val="007831A5"/>
    <w:rsid w:val="00786F20"/>
    <w:rsid w:val="00791D3B"/>
    <w:rsid w:val="00792B0A"/>
    <w:rsid w:val="00793D9F"/>
    <w:rsid w:val="007A32F9"/>
    <w:rsid w:val="007A60F8"/>
    <w:rsid w:val="007B1431"/>
    <w:rsid w:val="007B1B2E"/>
    <w:rsid w:val="007B2229"/>
    <w:rsid w:val="007B6FA0"/>
    <w:rsid w:val="007C2054"/>
    <w:rsid w:val="007C35A4"/>
    <w:rsid w:val="007D1806"/>
    <w:rsid w:val="007D273E"/>
    <w:rsid w:val="007D2B25"/>
    <w:rsid w:val="007D2B3A"/>
    <w:rsid w:val="007D36EB"/>
    <w:rsid w:val="007E0602"/>
    <w:rsid w:val="007E45B9"/>
    <w:rsid w:val="007F3C73"/>
    <w:rsid w:val="007F5D60"/>
    <w:rsid w:val="007F6A2C"/>
    <w:rsid w:val="00800867"/>
    <w:rsid w:val="00804CE2"/>
    <w:rsid w:val="00804FAB"/>
    <w:rsid w:val="00806722"/>
    <w:rsid w:val="008134A5"/>
    <w:rsid w:val="008208ED"/>
    <w:rsid w:val="008221D1"/>
    <w:rsid w:val="00823AA5"/>
    <w:rsid w:val="0083163D"/>
    <w:rsid w:val="00831D13"/>
    <w:rsid w:val="00836912"/>
    <w:rsid w:val="0084031C"/>
    <w:rsid w:val="00845D25"/>
    <w:rsid w:val="00846F8E"/>
    <w:rsid w:val="0084774D"/>
    <w:rsid w:val="0085035C"/>
    <w:rsid w:val="00852369"/>
    <w:rsid w:val="00853F8A"/>
    <w:rsid w:val="00861226"/>
    <w:rsid w:val="008625A9"/>
    <w:rsid w:val="0086342F"/>
    <w:rsid w:val="00865303"/>
    <w:rsid w:val="008731B4"/>
    <w:rsid w:val="008768AC"/>
    <w:rsid w:val="008775F6"/>
    <w:rsid w:val="0087794B"/>
    <w:rsid w:val="00877ABA"/>
    <w:rsid w:val="00880D1F"/>
    <w:rsid w:val="008812B9"/>
    <w:rsid w:val="00884FAD"/>
    <w:rsid w:val="0088562A"/>
    <w:rsid w:val="00890746"/>
    <w:rsid w:val="008930F4"/>
    <w:rsid w:val="0089760C"/>
    <w:rsid w:val="00897760"/>
    <w:rsid w:val="008A0B54"/>
    <w:rsid w:val="008B20A8"/>
    <w:rsid w:val="008B4ADE"/>
    <w:rsid w:val="008B7BAA"/>
    <w:rsid w:val="008C43DD"/>
    <w:rsid w:val="008C6C8F"/>
    <w:rsid w:val="008D0945"/>
    <w:rsid w:val="008E5393"/>
    <w:rsid w:val="008E7D9C"/>
    <w:rsid w:val="008E7E4B"/>
    <w:rsid w:val="008F1671"/>
    <w:rsid w:val="008F3C16"/>
    <w:rsid w:val="008F4429"/>
    <w:rsid w:val="008F69C1"/>
    <w:rsid w:val="009024D4"/>
    <w:rsid w:val="009035F6"/>
    <w:rsid w:val="00903742"/>
    <w:rsid w:val="009039A5"/>
    <w:rsid w:val="0090407B"/>
    <w:rsid w:val="0090479D"/>
    <w:rsid w:val="00907C5D"/>
    <w:rsid w:val="0091184E"/>
    <w:rsid w:val="00912DC0"/>
    <w:rsid w:val="00913CE4"/>
    <w:rsid w:val="009175CF"/>
    <w:rsid w:val="00920FF9"/>
    <w:rsid w:val="00921074"/>
    <w:rsid w:val="0092747F"/>
    <w:rsid w:val="009320F3"/>
    <w:rsid w:val="0093555C"/>
    <w:rsid w:val="00937F37"/>
    <w:rsid w:val="00937FEE"/>
    <w:rsid w:val="00940D62"/>
    <w:rsid w:val="00945E52"/>
    <w:rsid w:val="0094720D"/>
    <w:rsid w:val="009504C0"/>
    <w:rsid w:val="00953CD6"/>
    <w:rsid w:val="00953F9F"/>
    <w:rsid w:val="00961631"/>
    <w:rsid w:val="00961E5C"/>
    <w:rsid w:val="009652D5"/>
    <w:rsid w:val="00965472"/>
    <w:rsid w:val="00965FA9"/>
    <w:rsid w:val="009675D0"/>
    <w:rsid w:val="00970344"/>
    <w:rsid w:val="00970F2B"/>
    <w:rsid w:val="00972C96"/>
    <w:rsid w:val="00973176"/>
    <w:rsid w:val="00977C5B"/>
    <w:rsid w:val="00981E86"/>
    <w:rsid w:val="00985029"/>
    <w:rsid w:val="0099527B"/>
    <w:rsid w:val="0099689D"/>
    <w:rsid w:val="00997122"/>
    <w:rsid w:val="009A03EA"/>
    <w:rsid w:val="009A0819"/>
    <w:rsid w:val="009A13CB"/>
    <w:rsid w:val="009A240F"/>
    <w:rsid w:val="009A4346"/>
    <w:rsid w:val="009A4711"/>
    <w:rsid w:val="009A539E"/>
    <w:rsid w:val="009A5D47"/>
    <w:rsid w:val="009A75A1"/>
    <w:rsid w:val="009B0735"/>
    <w:rsid w:val="009B3780"/>
    <w:rsid w:val="009B3DB1"/>
    <w:rsid w:val="009B5824"/>
    <w:rsid w:val="009C038E"/>
    <w:rsid w:val="009C09E5"/>
    <w:rsid w:val="009C0E19"/>
    <w:rsid w:val="009C1897"/>
    <w:rsid w:val="009C3854"/>
    <w:rsid w:val="009C4779"/>
    <w:rsid w:val="009C4A96"/>
    <w:rsid w:val="009C7318"/>
    <w:rsid w:val="009D2F44"/>
    <w:rsid w:val="009E3E4D"/>
    <w:rsid w:val="009F0516"/>
    <w:rsid w:val="009F45EB"/>
    <w:rsid w:val="009F4D62"/>
    <w:rsid w:val="00A02007"/>
    <w:rsid w:val="00A07A78"/>
    <w:rsid w:val="00A12CED"/>
    <w:rsid w:val="00A1492F"/>
    <w:rsid w:val="00A16998"/>
    <w:rsid w:val="00A20CF3"/>
    <w:rsid w:val="00A21823"/>
    <w:rsid w:val="00A237E1"/>
    <w:rsid w:val="00A26AFA"/>
    <w:rsid w:val="00A26E2B"/>
    <w:rsid w:val="00A27F7A"/>
    <w:rsid w:val="00A34174"/>
    <w:rsid w:val="00A344C8"/>
    <w:rsid w:val="00A3455C"/>
    <w:rsid w:val="00A404BB"/>
    <w:rsid w:val="00A445CC"/>
    <w:rsid w:val="00A46701"/>
    <w:rsid w:val="00A47620"/>
    <w:rsid w:val="00A4776D"/>
    <w:rsid w:val="00A514B2"/>
    <w:rsid w:val="00A53063"/>
    <w:rsid w:val="00A53FD2"/>
    <w:rsid w:val="00A546DC"/>
    <w:rsid w:val="00A579F3"/>
    <w:rsid w:val="00A57B19"/>
    <w:rsid w:val="00A7022D"/>
    <w:rsid w:val="00A7409B"/>
    <w:rsid w:val="00A774EB"/>
    <w:rsid w:val="00A82A15"/>
    <w:rsid w:val="00A84644"/>
    <w:rsid w:val="00A86375"/>
    <w:rsid w:val="00A90AD1"/>
    <w:rsid w:val="00A92295"/>
    <w:rsid w:val="00A95A5F"/>
    <w:rsid w:val="00A95E58"/>
    <w:rsid w:val="00A95F0D"/>
    <w:rsid w:val="00A97165"/>
    <w:rsid w:val="00AA11E5"/>
    <w:rsid w:val="00AA24EA"/>
    <w:rsid w:val="00AA5681"/>
    <w:rsid w:val="00AB1D59"/>
    <w:rsid w:val="00AB2067"/>
    <w:rsid w:val="00AC4C10"/>
    <w:rsid w:val="00AC620D"/>
    <w:rsid w:val="00AD215B"/>
    <w:rsid w:val="00AD5FE0"/>
    <w:rsid w:val="00AE55BD"/>
    <w:rsid w:val="00AE6DFA"/>
    <w:rsid w:val="00AF4AB5"/>
    <w:rsid w:val="00AF65D3"/>
    <w:rsid w:val="00AF6FC1"/>
    <w:rsid w:val="00B01BDD"/>
    <w:rsid w:val="00B152B0"/>
    <w:rsid w:val="00B15F17"/>
    <w:rsid w:val="00B163CC"/>
    <w:rsid w:val="00B17153"/>
    <w:rsid w:val="00B369D6"/>
    <w:rsid w:val="00B412E1"/>
    <w:rsid w:val="00B4293F"/>
    <w:rsid w:val="00B51098"/>
    <w:rsid w:val="00B5404F"/>
    <w:rsid w:val="00B541DD"/>
    <w:rsid w:val="00B601E0"/>
    <w:rsid w:val="00B6482D"/>
    <w:rsid w:val="00B74865"/>
    <w:rsid w:val="00B76BED"/>
    <w:rsid w:val="00B77BB0"/>
    <w:rsid w:val="00B85409"/>
    <w:rsid w:val="00B90BCC"/>
    <w:rsid w:val="00B910E9"/>
    <w:rsid w:val="00BA052E"/>
    <w:rsid w:val="00BA136D"/>
    <w:rsid w:val="00BA136F"/>
    <w:rsid w:val="00BA36E4"/>
    <w:rsid w:val="00BB0E1C"/>
    <w:rsid w:val="00BB1A71"/>
    <w:rsid w:val="00BB68E6"/>
    <w:rsid w:val="00BB7243"/>
    <w:rsid w:val="00BB7EB0"/>
    <w:rsid w:val="00BC6189"/>
    <w:rsid w:val="00BD680D"/>
    <w:rsid w:val="00BE0CA3"/>
    <w:rsid w:val="00BE2327"/>
    <w:rsid w:val="00BE6263"/>
    <w:rsid w:val="00BF0A97"/>
    <w:rsid w:val="00C00209"/>
    <w:rsid w:val="00C0217F"/>
    <w:rsid w:val="00C024D7"/>
    <w:rsid w:val="00C12350"/>
    <w:rsid w:val="00C222A8"/>
    <w:rsid w:val="00C23C38"/>
    <w:rsid w:val="00C27195"/>
    <w:rsid w:val="00C27878"/>
    <w:rsid w:val="00C339A6"/>
    <w:rsid w:val="00C34625"/>
    <w:rsid w:val="00C349F7"/>
    <w:rsid w:val="00C34ACE"/>
    <w:rsid w:val="00C40BDE"/>
    <w:rsid w:val="00C40CA3"/>
    <w:rsid w:val="00C41261"/>
    <w:rsid w:val="00C50525"/>
    <w:rsid w:val="00C65186"/>
    <w:rsid w:val="00C72A4C"/>
    <w:rsid w:val="00C75276"/>
    <w:rsid w:val="00C75F48"/>
    <w:rsid w:val="00C80C97"/>
    <w:rsid w:val="00C83B59"/>
    <w:rsid w:val="00C84657"/>
    <w:rsid w:val="00CA1281"/>
    <w:rsid w:val="00CA2755"/>
    <w:rsid w:val="00CA370A"/>
    <w:rsid w:val="00CA406A"/>
    <w:rsid w:val="00CA4A2F"/>
    <w:rsid w:val="00CA4C86"/>
    <w:rsid w:val="00CB7610"/>
    <w:rsid w:val="00CC0960"/>
    <w:rsid w:val="00CC1568"/>
    <w:rsid w:val="00CC1D0E"/>
    <w:rsid w:val="00CC58A4"/>
    <w:rsid w:val="00CC5D36"/>
    <w:rsid w:val="00CD315E"/>
    <w:rsid w:val="00CE3EDE"/>
    <w:rsid w:val="00CE47F5"/>
    <w:rsid w:val="00CE4987"/>
    <w:rsid w:val="00CE6E5A"/>
    <w:rsid w:val="00CF4CCC"/>
    <w:rsid w:val="00D0035B"/>
    <w:rsid w:val="00D03D67"/>
    <w:rsid w:val="00D0488B"/>
    <w:rsid w:val="00D04E4E"/>
    <w:rsid w:val="00D059EF"/>
    <w:rsid w:val="00D05FF9"/>
    <w:rsid w:val="00D07C61"/>
    <w:rsid w:val="00D1653B"/>
    <w:rsid w:val="00D16FB0"/>
    <w:rsid w:val="00D177A6"/>
    <w:rsid w:val="00D22151"/>
    <w:rsid w:val="00D23811"/>
    <w:rsid w:val="00D24788"/>
    <w:rsid w:val="00D24D7C"/>
    <w:rsid w:val="00D254FE"/>
    <w:rsid w:val="00D268A4"/>
    <w:rsid w:val="00D27491"/>
    <w:rsid w:val="00D34EEC"/>
    <w:rsid w:val="00D40EDA"/>
    <w:rsid w:val="00D413EC"/>
    <w:rsid w:val="00D45210"/>
    <w:rsid w:val="00D469D2"/>
    <w:rsid w:val="00D63928"/>
    <w:rsid w:val="00D63B01"/>
    <w:rsid w:val="00D64645"/>
    <w:rsid w:val="00D64895"/>
    <w:rsid w:val="00D72768"/>
    <w:rsid w:val="00D74ED1"/>
    <w:rsid w:val="00D8473F"/>
    <w:rsid w:val="00D87D3E"/>
    <w:rsid w:val="00D90296"/>
    <w:rsid w:val="00D90FE8"/>
    <w:rsid w:val="00DA17F4"/>
    <w:rsid w:val="00DA494C"/>
    <w:rsid w:val="00DA69A4"/>
    <w:rsid w:val="00DB5850"/>
    <w:rsid w:val="00DC2247"/>
    <w:rsid w:val="00DC4858"/>
    <w:rsid w:val="00DC67F1"/>
    <w:rsid w:val="00DC6AE3"/>
    <w:rsid w:val="00DD02FB"/>
    <w:rsid w:val="00DD0A03"/>
    <w:rsid w:val="00DD13D1"/>
    <w:rsid w:val="00DD3675"/>
    <w:rsid w:val="00DD4B59"/>
    <w:rsid w:val="00DD7A08"/>
    <w:rsid w:val="00DE03C9"/>
    <w:rsid w:val="00DE071A"/>
    <w:rsid w:val="00DE0E1F"/>
    <w:rsid w:val="00DE187F"/>
    <w:rsid w:val="00DE5DF7"/>
    <w:rsid w:val="00DF17DD"/>
    <w:rsid w:val="00DF3A05"/>
    <w:rsid w:val="00E001C9"/>
    <w:rsid w:val="00E02A94"/>
    <w:rsid w:val="00E05D9D"/>
    <w:rsid w:val="00E0726D"/>
    <w:rsid w:val="00E07907"/>
    <w:rsid w:val="00E12C5A"/>
    <w:rsid w:val="00E14E0A"/>
    <w:rsid w:val="00E155A1"/>
    <w:rsid w:val="00E15D79"/>
    <w:rsid w:val="00E17424"/>
    <w:rsid w:val="00E21FA9"/>
    <w:rsid w:val="00E22390"/>
    <w:rsid w:val="00E236FF"/>
    <w:rsid w:val="00E2375F"/>
    <w:rsid w:val="00E263A6"/>
    <w:rsid w:val="00E27019"/>
    <w:rsid w:val="00E30251"/>
    <w:rsid w:val="00E3163F"/>
    <w:rsid w:val="00E374AE"/>
    <w:rsid w:val="00E40279"/>
    <w:rsid w:val="00E41387"/>
    <w:rsid w:val="00E420CB"/>
    <w:rsid w:val="00E4357F"/>
    <w:rsid w:val="00E43853"/>
    <w:rsid w:val="00E460BC"/>
    <w:rsid w:val="00E51686"/>
    <w:rsid w:val="00E52809"/>
    <w:rsid w:val="00E55BA2"/>
    <w:rsid w:val="00E66237"/>
    <w:rsid w:val="00E677F6"/>
    <w:rsid w:val="00E6784C"/>
    <w:rsid w:val="00E71899"/>
    <w:rsid w:val="00E73C95"/>
    <w:rsid w:val="00E76931"/>
    <w:rsid w:val="00E76B55"/>
    <w:rsid w:val="00E76E3E"/>
    <w:rsid w:val="00E83088"/>
    <w:rsid w:val="00E94FBE"/>
    <w:rsid w:val="00EA0925"/>
    <w:rsid w:val="00EA1365"/>
    <w:rsid w:val="00EA1583"/>
    <w:rsid w:val="00EA1711"/>
    <w:rsid w:val="00EA1A01"/>
    <w:rsid w:val="00EA485C"/>
    <w:rsid w:val="00EA68A6"/>
    <w:rsid w:val="00EA749F"/>
    <w:rsid w:val="00EB0BA5"/>
    <w:rsid w:val="00EB1599"/>
    <w:rsid w:val="00EB2A47"/>
    <w:rsid w:val="00EB3C44"/>
    <w:rsid w:val="00EC48B5"/>
    <w:rsid w:val="00EC59B4"/>
    <w:rsid w:val="00ED2340"/>
    <w:rsid w:val="00EE1289"/>
    <w:rsid w:val="00EF0F3C"/>
    <w:rsid w:val="00EF1773"/>
    <w:rsid w:val="00EF3ED3"/>
    <w:rsid w:val="00EF4E5B"/>
    <w:rsid w:val="00EF5CE4"/>
    <w:rsid w:val="00EF648E"/>
    <w:rsid w:val="00F06A3F"/>
    <w:rsid w:val="00F114A2"/>
    <w:rsid w:val="00F12009"/>
    <w:rsid w:val="00F13744"/>
    <w:rsid w:val="00F1756C"/>
    <w:rsid w:val="00F23EBA"/>
    <w:rsid w:val="00F27FC3"/>
    <w:rsid w:val="00F35B45"/>
    <w:rsid w:val="00F36052"/>
    <w:rsid w:val="00F4120E"/>
    <w:rsid w:val="00F4480C"/>
    <w:rsid w:val="00F46457"/>
    <w:rsid w:val="00F54FDF"/>
    <w:rsid w:val="00F62676"/>
    <w:rsid w:val="00F638DD"/>
    <w:rsid w:val="00F6499F"/>
    <w:rsid w:val="00F64BDA"/>
    <w:rsid w:val="00F80D10"/>
    <w:rsid w:val="00F811B2"/>
    <w:rsid w:val="00F81BB0"/>
    <w:rsid w:val="00F8214F"/>
    <w:rsid w:val="00F82157"/>
    <w:rsid w:val="00F821AC"/>
    <w:rsid w:val="00F866DB"/>
    <w:rsid w:val="00F900F4"/>
    <w:rsid w:val="00F91036"/>
    <w:rsid w:val="00F91090"/>
    <w:rsid w:val="00F91B9A"/>
    <w:rsid w:val="00F9304B"/>
    <w:rsid w:val="00F93CD2"/>
    <w:rsid w:val="00F9691C"/>
    <w:rsid w:val="00FA2361"/>
    <w:rsid w:val="00FA271D"/>
    <w:rsid w:val="00FA2B84"/>
    <w:rsid w:val="00FA3E1C"/>
    <w:rsid w:val="00FA4895"/>
    <w:rsid w:val="00FA68A6"/>
    <w:rsid w:val="00FB0369"/>
    <w:rsid w:val="00FB5AF0"/>
    <w:rsid w:val="00FB6B20"/>
    <w:rsid w:val="00FC0DA6"/>
    <w:rsid w:val="00FD64BE"/>
    <w:rsid w:val="00FE4D03"/>
    <w:rsid w:val="00FF009C"/>
    <w:rsid w:val="00FF3593"/>
    <w:rsid w:val="00FF3C6B"/>
    <w:rsid w:val="00FF3ECB"/>
    <w:rsid w:val="00FF3F62"/>
    <w:rsid w:val="00FF6A5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E722E"/>
  <w15:docId w15:val="{50C3597D-0B01-401E-BA54-E2136E44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64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64DCC"/>
    <w:pPr>
      <w:ind w:firstLine="720"/>
      <w:jc w:val="both"/>
    </w:pPr>
    <w:rPr>
      <w:color w:val="000000"/>
      <w:sz w:val="20"/>
      <w:szCs w:val="20"/>
    </w:rPr>
  </w:style>
  <w:style w:type="paragraph" w:styleId="a6">
    <w:name w:val="Body Text"/>
    <w:basedOn w:val="a"/>
    <w:link w:val="a7"/>
    <w:rsid w:val="00B64DCC"/>
    <w:pPr>
      <w:spacing w:after="120"/>
    </w:pPr>
  </w:style>
  <w:style w:type="character" w:styleId="a8">
    <w:name w:val="Hyperlink"/>
    <w:uiPriority w:val="99"/>
    <w:rsid w:val="00B64DCC"/>
    <w:rPr>
      <w:color w:val="0000FF"/>
      <w:u w:val="single"/>
    </w:rPr>
  </w:style>
  <w:style w:type="character" w:styleId="a9">
    <w:name w:val="annotation reference"/>
    <w:uiPriority w:val="99"/>
    <w:semiHidden/>
    <w:rsid w:val="005A1CD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5A1C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A1CDC"/>
    <w:rPr>
      <w:b/>
      <w:bCs/>
    </w:rPr>
  </w:style>
  <w:style w:type="paragraph" w:styleId="ae">
    <w:name w:val="Balloon Text"/>
    <w:basedOn w:val="a"/>
    <w:link w:val="af"/>
    <w:uiPriority w:val="99"/>
    <w:semiHidden/>
    <w:rsid w:val="005A1CDC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F722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B3A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0">
    <w:name w:val="Знак Знак Знак Знак_0"/>
    <w:basedOn w:val="a"/>
    <w:rsid w:val="00563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22CF"/>
    <w:rPr>
      <w:sz w:val="24"/>
      <w:szCs w:val="24"/>
    </w:rPr>
  </w:style>
  <w:style w:type="paragraph" w:styleId="af4">
    <w:name w:val="footer"/>
    <w:basedOn w:val="a"/>
    <w:link w:val="af5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22C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E63"/>
    <w:pPr>
      <w:spacing w:before="100" w:beforeAutospacing="1" w:after="100" w:afterAutospacing="1"/>
    </w:pPr>
    <w:rPr>
      <w:rFonts w:ascii="Trebuchet MS" w:hAnsi="Trebuchet MS"/>
      <w:color w:val="333333"/>
      <w:sz w:val="11"/>
      <w:szCs w:val="11"/>
    </w:rPr>
  </w:style>
  <w:style w:type="character" w:styleId="af7">
    <w:name w:val="Strong"/>
    <w:basedOn w:val="a0"/>
    <w:uiPriority w:val="22"/>
    <w:qFormat/>
    <w:rsid w:val="008E4E63"/>
    <w:rPr>
      <w:b/>
      <w:bCs/>
    </w:rPr>
  </w:style>
  <w:style w:type="paragraph" w:styleId="2">
    <w:name w:val="Body Text 2"/>
    <w:basedOn w:val="a"/>
    <w:link w:val="20"/>
    <w:rsid w:val="00512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4C1"/>
    <w:rPr>
      <w:sz w:val="24"/>
      <w:szCs w:val="24"/>
    </w:rPr>
  </w:style>
  <w:style w:type="paragraph" w:customStyle="1" w:styleId="Default">
    <w:name w:val="Default"/>
    <w:rsid w:val="003041C2"/>
    <w:pPr>
      <w:autoSpaceDE w:val="0"/>
      <w:autoSpaceDN w:val="0"/>
      <w:adjustRightInd w:val="0"/>
    </w:pPr>
    <w:rPr>
      <w:rFonts w:ascii="Fd3755" w:eastAsiaTheme="minorEastAsia" w:hAnsi="Fd3755" w:cs="Fd3755"/>
      <w:color w:val="000000"/>
      <w:sz w:val="24"/>
      <w:szCs w:val="24"/>
    </w:rPr>
  </w:style>
  <w:style w:type="character" w:customStyle="1" w:styleId="f">
    <w:name w:val="f"/>
    <w:basedOn w:val="a0"/>
    <w:rsid w:val="003041C2"/>
  </w:style>
  <w:style w:type="paragraph" w:customStyle="1" w:styleId="Style14">
    <w:name w:val="Style14"/>
    <w:basedOn w:val="a"/>
    <w:uiPriority w:val="99"/>
    <w:rsid w:val="0040516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</w:rPr>
  </w:style>
  <w:style w:type="paragraph" w:styleId="af8">
    <w:name w:val="List Paragraph"/>
    <w:basedOn w:val="a"/>
    <w:uiPriority w:val="34"/>
    <w:qFormat/>
    <w:rsid w:val="00405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uiPriority w:val="59"/>
    <w:rsid w:val="00872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Default"/>
    <w:next w:val="Default"/>
    <w:uiPriority w:val="99"/>
    <w:rsid w:val="008318BA"/>
    <w:pPr>
      <w:widowControl w:val="0"/>
      <w:spacing w:line="303" w:lineRule="atLeast"/>
    </w:pPr>
    <w:rPr>
      <w:rFonts w:ascii="HiddenHorzOCl" w:hAnsi="HiddenHorzOCl" w:cstheme="minorBidi"/>
      <w:color w:val="auto"/>
    </w:rPr>
  </w:style>
  <w:style w:type="character" w:customStyle="1" w:styleId="af1">
    <w:name w:val="Текст Знак"/>
    <w:basedOn w:val="a0"/>
    <w:link w:val="af0"/>
    <w:rsid w:val="00651486"/>
    <w:rPr>
      <w:rFonts w:ascii="Courier New" w:hAnsi="Courier New" w:cs="Courier New"/>
    </w:rPr>
  </w:style>
  <w:style w:type="character" w:styleId="afa">
    <w:name w:val="Placeholder Text"/>
    <w:basedOn w:val="a0"/>
    <w:uiPriority w:val="99"/>
    <w:semiHidden/>
    <w:rsid w:val="00651486"/>
    <w:rPr>
      <w:color w:val="808080"/>
    </w:rPr>
  </w:style>
  <w:style w:type="table" w:customStyle="1" w:styleId="1">
    <w:name w:val="Сетка таблицы1"/>
    <w:basedOn w:val="a1"/>
    <w:next w:val="af9"/>
    <w:uiPriority w:val="59"/>
    <w:rsid w:val="00424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60266"/>
    <w:rPr>
      <w:color w:val="000000"/>
    </w:rPr>
  </w:style>
  <w:style w:type="character" w:customStyle="1" w:styleId="a7">
    <w:name w:val="Основной текст Знак"/>
    <w:basedOn w:val="a0"/>
    <w:link w:val="a6"/>
    <w:rsid w:val="00260266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260266"/>
  </w:style>
  <w:style w:type="character" w:customStyle="1" w:styleId="ad">
    <w:name w:val="Тема примечания Знак"/>
    <w:basedOn w:val="ab"/>
    <w:link w:val="ac"/>
    <w:uiPriority w:val="99"/>
    <w:semiHidden/>
    <w:rsid w:val="00260266"/>
    <w:rPr>
      <w:b/>
      <w:bCs/>
    </w:rPr>
  </w:style>
  <w:style w:type="character" w:customStyle="1" w:styleId="af">
    <w:name w:val="Текст выноски Знак"/>
    <w:basedOn w:val="a0"/>
    <w:link w:val="ae"/>
    <w:uiPriority w:val="99"/>
    <w:semiHidden/>
    <w:rsid w:val="00260266"/>
    <w:rPr>
      <w:rFonts w:ascii="Tahoma" w:hAnsi="Tahoma" w:cs="Tahoma"/>
      <w:sz w:val="16"/>
      <w:szCs w:val="16"/>
    </w:rPr>
  </w:style>
  <w:style w:type="paragraph" w:styleId="afb">
    <w:name w:val="endnote text"/>
    <w:basedOn w:val="a"/>
    <w:link w:val="afc"/>
    <w:semiHidden/>
    <w:unhideWhenUsed/>
    <w:rsid w:val="00EA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EA0925"/>
  </w:style>
  <w:style w:type="character" w:styleId="afd">
    <w:name w:val="endnote reference"/>
    <w:basedOn w:val="a0"/>
    <w:semiHidden/>
    <w:unhideWhenUsed/>
    <w:rsid w:val="00EA0925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53CD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3CD6"/>
  </w:style>
  <w:style w:type="character" w:styleId="aff0">
    <w:name w:val="footnote reference"/>
    <w:basedOn w:val="a0"/>
    <w:uiPriority w:val="99"/>
    <w:semiHidden/>
    <w:unhideWhenUsed/>
    <w:rsid w:val="00953CD6"/>
    <w:rPr>
      <w:vertAlign w:val="superscript"/>
    </w:rPr>
  </w:style>
  <w:style w:type="paragraph" w:styleId="aff1">
    <w:name w:val="Revision"/>
    <w:hidden/>
    <w:uiPriority w:val="99"/>
    <w:semiHidden/>
    <w:rsid w:val="00D40EDA"/>
    <w:rPr>
      <w:sz w:val="24"/>
      <w:szCs w:val="24"/>
    </w:rPr>
  </w:style>
  <w:style w:type="paragraph" w:styleId="aff2">
    <w:name w:val="Document Map"/>
    <w:basedOn w:val="a"/>
    <w:link w:val="aff3"/>
    <w:semiHidden/>
    <w:rsid w:val="006A6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6A6FCE"/>
    <w:rPr>
      <w:rFonts w:ascii="Tahoma" w:hAnsi="Tahoma" w:cs="Tahoma"/>
      <w:shd w:val="clear" w:color="auto" w:fill="000080"/>
    </w:rPr>
  </w:style>
  <w:style w:type="paragraph" w:styleId="aff4">
    <w:name w:val="Title"/>
    <w:basedOn w:val="a"/>
    <w:link w:val="aff5"/>
    <w:qFormat/>
    <w:rsid w:val="006A6FCE"/>
    <w:pPr>
      <w:jc w:val="center"/>
    </w:pPr>
    <w:rPr>
      <w:szCs w:val="20"/>
    </w:rPr>
  </w:style>
  <w:style w:type="character" w:customStyle="1" w:styleId="aff5">
    <w:name w:val="Заголовок Знак"/>
    <w:basedOn w:val="a0"/>
    <w:link w:val="aff4"/>
    <w:rsid w:val="006A6FCE"/>
    <w:rPr>
      <w:sz w:val="24"/>
    </w:rPr>
  </w:style>
  <w:style w:type="character" w:customStyle="1" w:styleId="FontStyle14">
    <w:name w:val="Font Style14"/>
    <w:uiPriority w:val="99"/>
    <w:rsid w:val="006A6FCE"/>
    <w:rPr>
      <w:rFonts w:ascii="Times New Roman" w:hAnsi="Times New Roman" w:cs="Times New Roman"/>
      <w:sz w:val="22"/>
      <w:szCs w:val="22"/>
    </w:rPr>
  </w:style>
  <w:style w:type="paragraph" w:styleId="aff6">
    <w:name w:val="No Spacing"/>
    <w:uiPriority w:val="1"/>
    <w:qFormat/>
    <w:rsid w:val="006A6FCE"/>
    <w:rPr>
      <w:sz w:val="24"/>
      <w:szCs w:val="24"/>
    </w:rPr>
  </w:style>
  <w:style w:type="paragraph" w:customStyle="1" w:styleId="ConsPlusNormal">
    <w:name w:val="ConsPlusNormal"/>
    <w:rsid w:val="006A6F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6A6F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6FCE"/>
    <w:rPr>
      <w:sz w:val="16"/>
      <w:szCs w:val="16"/>
    </w:rPr>
  </w:style>
  <w:style w:type="paragraph" w:styleId="aff7">
    <w:name w:val="List"/>
    <w:basedOn w:val="a6"/>
    <w:rsid w:val="006A6FCE"/>
    <w:pPr>
      <w:suppressAutoHyphens/>
    </w:pPr>
    <w:rPr>
      <w:rFonts w:cs="Mangal"/>
      <w:lang w:eastAsia="ar-SA"/>
    </w:rPr>
  </w:style>
  <w:style w:type="paragraph" w:customStyle="1" w:styleId="ConsPlusNonformat">
    <w:name w:val="ConsPlusNonformat"/>
    <w:rsid w:val="006A6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uiPriority w:val="99"/>
    <w:semiHidden/>
    <w:unhideWhenUsed/>
    <w:rsid w:val="006A6FCE"/>
  </w:style>
  <w:style w:type="character" w:customStyle="1" w:styleId="Bodytext2">
    <w:name w:val="Body text (2)_"/>
    <w:link w:val="Bodytext20"/>
    <w:rsid w:val="006A6FC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A6FC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FCE"/>
    <w:rPr>
      <w:rFonts w:ascii="Courier New" w:hAnsi="Courier New" w:cs="Courier New"/>
    </w:rPr>
  </w:style>
  <w:style w:type="character" w:customStyle="1" w:styleId="blk1">
    <w:name w:val="blk1"/>
    <w:rsid w:val="008E7D9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B8CE-B328-49BA-9013-0F6258C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VTS</Company>
  <LinksUpToDate>false</LinksUpToDate>
  <CharactersWithSpaces>37660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Ухалова Ольга Геннадьевна</cp:lastModifiedBy>
  <cp:revision>2</cp:revision>
  <cp:lastPrinted>2021-03-17T08:05:00Z</cp:lastPrinted>
  <dcterms:created xsi:type="dcterms:W3CDTF">2022-06-08T03:38:00Z</dcterms:created>
  <dcterms:modified xsi:type="dcterms:W3CDTF">2022-06-08T03:38:00Z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