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C6156" w14:textId="77777777" w:rsidR="00124AAF" w:rsidRPr="00B412E1" w:rsidRDefault="00124AAF" w:rsidP="00124AAF">
      <w:pPr>
        <w:ind w:firstLine="709"/>
        <w:jc w:val="right"/>
      </w:pPr>
    </w:p>
    <w:p w14:paraId="7AD0F17E" w14:textId="77777777" w:rsidR="00AB3E73" w:rsidRPr="008E7D9C" w:rsidRDefault="00AB3E73" w:rsidP="00AB3E73">
      <w:pPr>
        <w:shd w:val="clear" w:color="auto" w:fill="FFFFFF"/>
        <w:ind w:right="-1"/>
        <w:jc w:val="center"/>
        <w:rPr>
          <w:b/>
        </w:rPr>
      </w:pPr>
      <w:r w:rsidRPr="008E7D9C">
        <w:rPr>
          <w:b/>
        </w:rPr>
        <w:t xml:space="preserve">Договор теплоснабжения </w:t>
      </w:r>
    </w:p>
    <w:p w14:paraId="3CCD7678" w14:textId="77777777" w:rsidR="00AB3E73" w:rsidRPr="008E7D9C" w:rsidRDefault="00AB3E73" w:rsidP="00AB3E73">
      <w:pPr>
        <w:shd w:val="clear" w:color="auto" w:fill="FFFFFF"/>
        <w:ind w:right="-1"/>
        <w:jc w:val="center"/>
        <w:rPr>
          <w:b/>
        </w:rPr>
      </w:pPr>
      <w:r w:rsidRPr="008E7D9C">
        <w:rPr>
          <w:b/>
        </w:rPr>
        <w:t xml:space="preserve">№ </w:t>
      </w:r>
      <w:r w:rsidRPr="008E7D9C">
        <w:rPr>
          <w:b/>
          <w:u w:val="single"/>
          <w:shd w:val="clear" w:color="auto" w:fill="FFFFFF"/>
        </w:rPr>
        <w:t>Т-____________</w:t>
      </w:r>
    </w:p>
    <w:p w14:paraId="3146B1A3" w14:textId="77777777" w:rsidR="00AB3E73" w:rsidRPr="008E7D9C" w:rsidRDefault="00AB3E73" w:rsidP="00AB3E73">
      <w:pPr>
        <w:shd w:val="clear" w:color="auto" w:fill="FFFFFF"/>
        <w:ind w:right="-1"/>
      </w:pPr>
    </w:p>
    <w:tbl>
      <w:tblPr>
        <w:tblW w:w="0" w:type="auto"/>
        <w:tblLook w:val="04A0" w:firstRow="1" w:lastRow="0" w:firstColumn="1" w:lastColumn="0" w:noHBand="0" w:noVBand="1"/>
      </w:tblPr>
      <w:tblGrid>
        <w:gridCol w:w="4651"/>
        <w:gridCol w:w="4704"/>
      </w:tblGrid>
      <w:tr w:rsidR="00AB3E73" w14:paraId="5212EFE7" w14:textId="77777777" w:rsidTr="00E263FD">
        <w:tc>
          <w:tcPr>
            <w:tcW w:w="5211" w:type="dxa"/>
            <w:shd w:val="clear" w:color="auto" w:fill="auto"/>
          </w:tcPr>
          <w:p w14:paraId="00197E1B" w14:textId="77777777" w:rsidR="00AB3E73" w:rsidRPr="008E7D9C" w:rsidRDefault="00AB3E73" w:rsidP="00E263FD">
            <w:pPr>
              <w:ind w:right="-1"/>
            </w:pPr>
            <w:r w:rsidRPr="008E7D9C">
              <w:t>г. Тюмень</w:t>
            </w:r>
          </w:p>
        </w:tc>
        <w:tc>
          <w:tcPr>
            <w:tcW w:w="5103" w:type="dxa"/>
            <w:shd w:val="clear" w:color="auto" w:fill="auto"/>
          </w:tcPr>
          <w:p w14:paraId="6D0774A6" w14:textId="77777777" w:rsidR="00AB3E73" w:rsidRPr="008E7D9C" w:rsidRDefault="00AB3E73" w:rsidP="00E263FD">
            <w:pPr>
              <w:ind w:right="-1"/>
              <w:jc w:val="right"/>
            </w:pPr>
            <w:r w:rsidRPr="008E7D9C">
              <w:t>«____»__________ 202  г.</w:t>
            </w:r>
          </w:p>
        </w:tc>
      </w:tr>
    </w:tbl>
    <w:p w14:paraId="3B8A5240" w14:textId="77777777" w:rsidR="00AB3E73" w:rsidRPr="008E7D9C" w:rsidRDefault="00AB3E73" w:rsidP="00AB3E73">
      <w:pPr>
        <w:pStyle w:val="af0"/>
        <w:shd w:val="clear" w:color="auto" w:fill="FFFFFF"/>
        <w:tabs>
          <w:tab w:val="right" w:pos="10206"/>
        </w:tabs>
        <w:ind w:right="-1"/>
        <w:rPr>
          <w:rFonts w:ascii="Times New Roman" w:hAnsi="Times New Roman" w:cs="Times New Roman"/>
          <w:sz w:val="24"/>
          <w:szCs w:val="24"/>
        </w:rPr>
      </w:pPr>
    </w:p>
    <w:p w14:paraId="44823937" w14:textId="49883659" w:rsidR="00AB3E73" w:rsidRPr="003A68A4" w:rsidRDefault="00342079" w:rsidP="00AB3E73">
      <w:pPr>
        <w:shd w:val="clear" w:color="auto" w:fill="FFFFFF"/>
        <w:spacing w:line="276" w:lineRule="auto"/>
        <w:ind w:firstLine="709"/>
        <w:jc w:val="both"/>
      </w:pPr>
      <w:r w:rsidRPr="003A68A4">
        <w:rPr>
          <w:b/>
        </w:rPr>
        <w:t>Акционерное</w:t>
      </w:r>
      <w:r w:rsidR="00AB3E73" w:rsidRPr="003A68A4">
        <w:rPr>
          <w:b/>
        </w:rPr>
        <w:t xml:space="preserve"> общество «Урало-Сибирская Теплоэнергетическая компания»</w:t>
      </w:r>
      <w:r w:rsidR="00AB3E73" w:rsidRPr="003A68A4">
        <w:t xml:space="preserve"> (АО «УСТЭК»), именуемое в дальнейшем Теплоснабжающая организация (далее по тексту – ТСО), </w:t>
      </w:r>
      <w:r w:rsidR="00AB3E73" w:rsidRPr="003A68A4">
        <w:rPr>
          <w:shd w:val="clear" w:color="auto" w:fill="FFFFFF"/>
        </w:rPr>
        <w:t>в лице ___________________________________, действующего на основании ______________________ ___________</w:t>
      </w:r>
      <w:r w:rsidR="00AB3E73" w:rsidRPr="003A68A4">
        <w:t xml:space="preserve">, с одной стороны, и </w:t>
      </w:r>
    </w:p>
    <w:p w14:paraId="52D9D642" w14:textId="3881BA9A" w:rsidR="00AB3E73" w:rsidRPr="003A68A4" w:rsidRDefault="00AB3E73" w:rsidP="00AB3E73">
      <w:pPr>
        <w:shd w:val="clear" w:color="auto" w:fill="FFFFFF"/>
        <w:spacing w:line="276" w:lineRule="auto"/>
        <w:ind w:firstLine="709"/>
        <w:jc w:val="both"/>
      </w:pPr>
      <w:r w:rsidRPr="003A68A4">
        <w:rPr>
          <w:b/>
          <w:shd w:val="clear" w:color="auto" w:fill="FFFFFF"/>
        </w:rPr>
        <w:t>_______________________________________</w:t>
      </w:r>
      <w:r w:rsidRPr="003A68A4">
        <w:rPr>
          <w:shd w:val="clear" w:color="auto" w:fill="FFFFFF"/>
        </w:rPr>
        <w:t>,</w:t>
      </w:r>
      <w:r w:rsidRPr="003A68A4">
        <w:t xml:space="preserve"> именуемое (ый) в дальнейшем Потребитель, в лице </w:t>
      </w:r>
      <w:r w:rsidRPr="003A68A4">
        <w:rPr>
          <w:shd w:val="clear" w:color="auto" w:fill="FFFFFF"/>
        </w:rPr>
        <w:t>__________________________,</w:t>
      </w:r>
      <w:r w:rsidRPr="003A68A4">
        <w:t xml:space="preserve"> действующего на основании </w:t>
      </w:r>
      <w:r w:rsidRPr="003A68A4">
        <w:rPr>
          <w:shd w:val="clear" w:color="auto" w:fill="FFFFFF"/>
        </w:rPr>
        <w:t>Устава,</w:t>
      </w:r>
      <w:r w:rsidRPr="003A68A4">
        <w:t xml:space="preserve"> с другой стороны, вместе именуемые «Стороны», заключили </w:t>
      </w:r>
      <w:r w:rsidR="002C105B" w:rsidRPr="003A68A4">
        <w:t>настоящий Договор</w:t>
      </w:r>
      <w:r w:rsidRPr="003A68A4">
        <w:rPr>
          <w:b/>
        </w:rPr>
        <w:t xml:space="preserve"> теплоснабжения</w:t>
      </w:r>
      <w:r w:rsidRPr="003A68A4">
        <w:t xml:space="preserve"> </w:t>
      </w:r>
      <w:r w:rsidRPr="003A68A4">
        <w:rPr>
          <w:b/>
        </w:rPr>
        <w:t xml:space="preserve">(далее по тексту </w:t>
      </w:r>
      <w:r w:rsidR="00B42E2E">
        <w:rPr>
          <w:b/>
        </w:rPr>
        <w:t xml:space="preserve">– </w:t>
      </w:r>
      <w:r w:rsidRPr="003A68A4">
        <w:rPr>
          <w:b/>
        </w:rPr>
        <w:t>Договор)</w:t>
      </w:r>
      <w:r w:rsidRPr="003A68A4">
        <w:t xml:space="preserve"> о  нижеследующем:</w:t>
      </w:r>
    </w:p>
    <w:p w14:paraId="09FD95AB" w14:textId="77777777" w:rsidR="00AB3E73" w:rsidRPr="003A68A4" w:rsidRDefault="00AB3E73" w:rsidP="00AB3E73">
      <w:pPr>
        <w:shd w:val="clear" w:color="auto" w:fill="FFFFFF"/>
        <w:spacing w:line="276" w:lineRule="auto"/>
        <w:ind w:right="-1"/>
        <w:jc w:val="center"/>
        <w:rPr>
          <w:b/>
        </w:rPr>
      </w:pPr>
    </w:p>
    <w:p w14:paraId="606385FB" w14:textId="03D2CD7A" w:rsidR="00AB3E73" w:rsidRPr="003A68A4" w:rsidRDefault="00AB3E73" w:rsidP="00AB3E73">
      <w:pPr>
        <w:pStyle w:val="af0"/>
        <w:numPr>
          <w:ilvl w:val="0"/>
          <w:numId w:val="4"/>
        </w:numPr>
        <w:spacing w:line="276" w:lineRule="auto"/>
        <w:jc w:val="center"/>
        <w:rPr>
          <w:rFonts w:ascii="Times New Roman" w:hAnsi="Times New Roman" w:cs="Times New Roman"/>
          <w:b/>
          <w:sz w:val="24"/>
          <w:szCs w:val="24"/>
        </w:rPr>
      </w:pPr>
      <w:r w:rsidRPr="003A68A4">
        <w:rPr>
          <w:rFonts w:ascii="Times New Roman" w:hAnsi="Times New Roman" w:cs="Times New Roman"/>
          <w:b/>
          <w:sz w:val="24"/>
          <w:szCs w:val="24"/>
        </w:rPr>
        <w:t>Термины и определения</w:t>
      </w:r>
    </w:p>
    <w:p w14:paraId="6517C540" w14:textId="77777777" w:rsidR="00AB3E73" w:rsidRPr="003A68A4" w:rsidRDefault="00AB3E73" w:rsidP="00AB3E73">
      <w:pPr>
        <w:pStyle w:val="af0"/>
        <w:numPr>
          <w:ilvl w:val="1"/>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68A4">
        <w:rPr>
          <w:rFonts w:ascii="Times New Roman" w:hAnsi="Times New Roman" w:cs="Times New Roman"/>
          <w:sz w:val="24"/>
          <w:szCs w:val="24"/>
        </w:rPr>
        <w:t>По тексту Договора используются следующие определения и термины:</w:t>
      </w:r>
    </w:p>
    <w:p w14:paraId="5BF704A3" w14:textId="77777777" w:rsidR="00AB3E73" w:rsidRPr="003A68A4" w:rsidRDefault="00AB3E73" w:rsidP="00AB3E73">
      <w:pPr>
        <w:pStyle w:val="af0"/>
        <w:spacing w:line="276" w:lineRule="auto"/>
        <w:ind w:firstLine="720"/>
        <w:jc w:val="both"/>
        <w:rPr>
          <w:rFonts w:ascii="Times New Roman" w:hAnsi="Times New Roman" w:cs="Times New Roman"/>
          <w:sz w:val="24"/>
          <w:szCs w:val="24"/>
        </w:rPr>
      </w:pPr>
      <w:r w:rsidRPr="003A68A4">
        <w:rPr>
          <w:rFonts w:ascii="Times New Roman" w:hAnsi="Times New Roman" w:cs="Times New Roman"/>
          <w:sz w:val="24"/>
          <w:szCs w:val="24"/>
        </w:rPr>
        <w:t xml:space="preserve">Режим потребления – процесс потребления тепловой энергии, теплоносителя с соблюдением обязательных характеристик этого процесса в соответствии с </w:t>
      </w:r>
      <w:r>
        <w:rPr>
          <w:rFonts w:ascii="Times New Roman" w:hAnsi="Times New Roman" w:cs="Times New Roman"/>
          <w:sz w:val="24"/>
          <w:szCs w:val="24"/>
        </w:rPr>
        <w:t>нормативными правовыми актами (далее – НПА)</w:t>
      </w:r>
      <w:r w:rsidRPr="003A68A4">
        <w:rPr>
          <w:rFonts w:ascii="Times New Roman" w:hAnsi="Times New Roman" w:cs="Times New Roman"/>
          <w:sz w:val="24"/>
          <w:szCs w:val="24"/>
        </w:rPr>
        <w:t xml:space="preserve">, в том числе техническими регламентами и условиями Договора теплоснабжения, которые предусматривают величину максимального расхода теплоносителя; диапазон разницы температур теплоносителя между подающим и обратным трубопроводами или значение температуры теплоносителя в обратном трубопроводе; показатели качества возвращаемого в тепловую сеть или на источник тепловой энергии теплоносителя.       </w:t>
      </w:r>
    </w:p>
    <w:p w14:paraId="2E79B9A2" w14:textId="0999E208" w:rsidR="00AB3E73" w:rsidRPr="003A68A4" w:rsidRDefault="00AB3E73" w:rsidP="00AB3E73">
      <w:pPr>
        <w:pStyle w:val="af0"/>
        <w:spacing w:line="276" w:lineRule="auto"/>
        <w:ind w:firstLine="720"/>
        <w:jc w:val="both"/>
        <w:rPr>
          <w:rFonts w:ascii="Times New Roman" w:hAnsi="Times New Roman" w:cs="Times New Roman"/>
          <w:sz w:val="24"/>
          <w:szCs w:val="24"/>
        </w:rPr>
      </w:pPr>
      <w:r w:rsidRPr="003A68A4">
        <w:rPr>
          <w:rFonts w:ascii="Times New Roman" w:hAnsi="Times New Roman" w:cs="Times New Roman"/>
          <w:sz w:val="24"/>
          <w:szCs w:val="24"/>
        </w:rPr>
        <w:t xml:space="preserve">Ввод в эксплуатацию прибора учета тепловой энергии, теплоносителя </w:t>
      </w:r>
      <w:r w:rsidR="00B42E2E">
        <w:rPr>
          <w:rFonts w:ascii="Times New Roman" w:hAnsi="Times New Roman" w:cs="Times New Roman"/>
          <w:sz w:val="24"/>
          <w:szCs w:val="24"/>
        </w:rPr>
        <w:t>–</w:t>
      </w:r>
      <w:r w:rsidRPr="003A68A4">
        <w:rPr>
          <w:rFonts w:ascii="Times New Roman" w:hAnsi="Times New Roman" w:cs="Times New Roman"/>
          <w:sz w:val="24"/>
          <w:szCs w:val="24"/>
        </w:rPr>
        <w:t xml:space="preserve"> процедура проверки соответствия прибора учета тепловой энергии, теплоносителя требованиям </w:t>
      </w:r>
      <w:r>
        <w:rPr>
          <w:rFonts w:ascii="Times New Roman" w:hAnsi="Times New Roman" w:cs="Times New Roman"/>
          <w:sz w:val="24"/>
          <w:szCs w:val="24"/>
        </w:rPr>
        <w:t>НПА</w:t>
      </w:r>
      <w:r w:rsidRPr="003A68A4">
        <w:rPr>
          <w:rFonts w:ascii="Times New Roman" w:hAnsi="Times New Roman" w:cs="Times New Roman"/>
          <w:sz w:val="24"/>
          <w:szCs w:val="24"/>
        </w:rPr>
        <w:t xml:space="preserve"> и проектной документации, включая составление акта ввода в эксплуатацию прибора учета тепловой энергии, теплоносителя.</w:t>
      </w:r>
    </w:p>
    <w:p w14:paraId="0ED33C38" w14:textId="77777777" w:rsidR="00AB3E73" w:rsidRPr="00396A4D" w:rsidRDefault="00AB3E73" w:rsidP="00AB3E73">
      <w:pPr>
        <w:pStyle w:val="af0"/>
        <w:spacing w:line="276" w:lineRule="auto"/>
        <w:ind w:firstLine="720"/>
        <w:jc w:val="both"/>
        <w:rPr>
          <w:rFonts w:ascii="Times New Roman" w:hAnsi="Times New Roman" w:cs="Times New Roman"/>
          <w:sz w:val="24"/>
          <w:szCs w:val="24"/>
        </w:rPr>
      </w:pPr>
      <w:r w:rsidRPr="00396A4D">
        <w:rPr>
          <w:rFonts w:ascii="Times New Roman" w:hAnsi="Times New Roman" w:cs="Times New Roman"/>
          <w:sz w:val="24"/>
          <w:szCs w:val="24"/>
        </w:rPr>
        <w:t xml:space="preserve">Объект Потребителя </w:t>
      </w:r>
      <w:r>
        <w:rPr>
          <w:rFonts w:ascii="Times New Roman" w:hAnsi="Times New Roman" w:cs="Times New Roman"/>
          <w:sz w:val="24"/>
          <w:szCs w:val="24"/>
        </w:rPr>
        <w:t>–</w:t>
      </w:r>
      <w:r w:rsidRPr="00396A4D">
        <w:rPr>
          <w:rFonts w:ascii="Times New Roman" w:hAnsi="Times New Roman" w:cs="Times New Roman"/>
          <w:sz w:val="24"/>
          <w:szCs w:val="24"/>
        </w:rPr>
        <w:t xml:space="preserve"> здания (сооружения), тепловые сети, иные объекты, принадлежащие Потребителю на праве собственности или ином законном основании. </w:t>
      </w:r>
    </w:p>
    <w:p w14:paraId="58B9E4F1" w14:textId="19E5634F" w:rsidR="00AB3E73" w:rsidRDefault="00AB3E73" w:rsidP="00AB3E73">
      <w:pPr>
        <w:pStyle w:val="af0"/>
        <w:spacing w:line="276" w:lineRule="auto"/>
        <w:ind w:firstLine="578"/>
        <w:jc w:val="both"/>
        <w:rPr>
          <w:rFonts w:ascii="Times New Roman" w:hAnsi="Times New Roman" w:cs="Times New Roman"/>
          <w:sz w:val="24"/>
          <w:szCs w:val="24"/>
        </w:rPr>
      </w:pPr>
      <w:r w:rsidRPr="00396A4D">
        <w:rPr>
          <w:rFonts w:ascii="Times New Roman" w:hAnsi="Times New Roman" w:cs="Times New Roman"/>
          <w:sz w:val="24"/>
          <w:szCs w:val="24"/>
        </w:rPr>
        <w:t>Отключение – совокупность организационных и технических действий ТСО или Потребителя, направленных на прекращение подачи тепловой энергии, теплоносителя на Объекты Потребителя путем закрытия запорной арматуры в месте подключения теплопотребляющих установок Потребителя с установкой пломб на запорных устройствах либо отсоединения подводящей тепловой сети от теплопотребляющей установки Потребителя с видимым разрывом.</w:t>
      </w:r>
    </w:p>
    <w:p w14:paraId="101F823A" w14:textId="6F80FD62" w:rsidR="000224DF" w:rsidRDefault="000224DF" w:rsidP="00AB3E73">
      <w:pPr>
        <w:pStyle w:val="af0"/>
        <w:spacing w:line="276" w:lineRule="auto"/>
        <w:ind w:firstLine="578"/>
        <w:jc w:val="both"/>
      </w:pPr>
      <w:r w:rsidRPr="000224DF">
        <w:rPr>
          <w:rFonts w:ascii="Times New Roman" w:hAnsi="Times New Roman" w:cs="Times New Roman"/>
          <w:sz w:val="24"/>
          <w:szCs w:val="24"/>
        </w:rPr>
        <w:t xml:space="preserve">Температурный график </w:t>
      </w:r>
      <w:r w:rsidR="00B42E2E">
        <w:rPr>
          <w:rFonts w:ascii="Times New Roman" w:hAnsi="Times New Roman" w:cs="Times New Roman"/>
          <w:sz w:val="24"/>
          <w:szCs w:val="24"/>
        </w:rPr>
        <w:t>–</w:t>
      </w:r>
      <w:r w:rsidRPr="000224DF">
        <w:rPr>
          <w:rFonts w:ascii="Times New Roman" w:hAnsi="Times New Roman" w:cs="Times New Roman"/>
          <w:sz w:val="24"/>
          <w:szCs w:val="24"/>
        </w:rPr>
        <w:t xml:space="preserve"> это график зависимости температур теплоносителя в подающем и обратном трубопроводе</w:t>
      </w:r>
      <w:r w:rsidR="002904C0" w:rsidRPr="002904C0">
        <w:rPr>
          <w:rFonts w:ascii="Times New Roman" w:hAnsi="Times New Roman"/>
          <w:sz w:val="24"/>
          <w:szCs w:val="24"/>
        </w:rPr>
        <w:t xml:space="preserve"> </w:t>
      </w:r>
      <w:r w:rsidR="002904C0">
        <w:rPr>
          <w:rFonts w:ascii="Times New Roman" w:hAnsi="Times New Roman"/>
          <w:sz w:val="24"/>
          <w:szCs w:val="24"/>
        </w:rPr>
        <w:t>от температуры наружного воздуха</w:t>
      </w:r>
      <w:r w:rsidRPr="000224DF">
        <w:rPr>
          <w:rFonts w:ascii="Times New Roman" w:hAnsi="Times New Roman" w:cs="Times New Roman"/>
          <w:sz w:val="24"/>
          <w:szCs w:val="24"/>
        </w:rPr>
        <w:t>.</w:t>
      </w:r>
      <w:r w:rsidRPr="000224DF">
        <w:t xml:space="preserve"> </w:t>
      </w:r>
    </w:p>
    <w:p w14:paraId="6E90DF05" w14:textId="77777777" w:rsidR="00AB3E73" w:rsidRPr="003A68A4" w:rsidRDefault="00AB3E73" w:rsidP="00AB3E73">
      <w:pPr>
        <w:pStyle w:val="af0"/>
        <w:numPr>
          <w:ilvl w:val="1"/>
          <w:numId w:val="20"/>
        </w:numPr>
        <w:spacing w:line="276" w:lineRule="auto"/>
        <w:ind w:left="0" w:firstLine="709"/>
        <w:jc w:val="both"/>
        <w:rPr>
          <w:rFonts w:ascii="Times New Roman" w:hAnsi="Times New Roman" w:cs="Times New Roman"/>
          <w:sz w:val="24"/>
          <w:szCs w:val="24"/>
        </w:rPr>
      </w:pPr>
      <w:r w:rsidRPr="003A68A4">
        <w:rPr>
          <w:rFonts w:ascii="Times New Roman" w:hAnsi="Times New Roman" w:cs="Times New Roman"/>
          <w:sz w:val="24"/>
          <w:szCs w:val="24"/>
        </w:rPr>
        <w:t>Иные термины и определения, используемые в Договоре, применяются в редакции, предусмотренной действующим законодательством РФ.</w:t>
      </w:r>
    </w:p>
    <w:p w14:paraId="46C8AB1E" w14:textId="77777777" w:rsidR="00AB3E73" w:rsidRPr="003A68A4" w:rsidRDefault="00AB3E73" w:rsidP="00AB3E73">
      <w:pPr>
        <w:shd w:val="clear" w:color="auto" w:fill="FFFFFF"/>
        <w:spacing w:line="276" w:lineRule="auto"/>
        <w:ind w:right="-1"/>
        <w:jc w:val="center"/>
        <w:rPr>
          <w:b/>
        </w:rPr>
      </w:pPr>
    </w:p>
    <w:p w14:paraId="1B5971BF" w14:textId="77777777" w:rsidR="00AB3E73" w:rsidRPr="003A68A4" w:rsidRDefault="00AB3E73" w:rsidP="00AB3E73">
      <w:pPr>
        <w:pStyle w:val="af0"/>
        <w:numPr>
          <w:ilvl w:val="0"/>
          <w:numId w:val="20"/>
        </w:numPr>
        <w:spacing w:line="276" w:lineRule="auto"/>
        <w:jc w:val="center"/>
        <w:rPr>
          <w:rFonts w:ascii="Times New Roman" w:hAnsi="Times New Roman" w:cs="Times New Roman"/>
          <w:b/>
          <w:sz w:val="24"/>
          <w:szCs w:val="24"/>
        </w:rPr>
      </w:pPr>
      <w:r w:rsidRPr="003A68A4">
        <w:rPr>
          <w:rFonts w:ascii="Times New Roman" w:hAnsi="Times New Roman" w:cs="Times New Roman"/>
          <w:b/>
          <w:sz w:val="24"/>
          <w:szCs w:val="24"/>
        </w:rPr>
        <w:t xml:space="preserve">Предмет Договора </w:t>
      </w:r>
    </w:p>
    <w:p w14:paraId="516D69AD" w14:textId="77777777" w:rsidR="00AB3E73" w:rsidRPr="003A68A4" w:rsidRDefault="00AB3E73" w:rsidP="00AB3E73">
      <w:pPr>
        <w:shd w:val="clear" w:color="auto" w:fill="FFFFFF"/>
        <w:spacing w:line="276" w:lineRule="auto"/>
        <w:ind w:right="-1"/>
        <w:jc w:val="both"/>
        <w:rPr>
          <w:b/>
        </w:rPr>
      </w:pPr>
    </w:p>
    <w:p w14:paraId="6D7C0203" w14:textId="42858672" w:rsidR="00AB3E73" w:rsidRPr="003A68A4" w:rsidRDefault="00AB3E73" w:rsidP="00AB3E73">
      <w:pPr>
        <w:pStyle w:val="af0"/>
        <w:numPr>
          <w:ilvl w:val="1"/>
          <w:numId w:val="20"/>
        </w:numPr>
        <w:spacing w:line="276" w:lineRule="auto"/>
        <w:ind w:left="0" w:firstLine="709"/>
        <w:jc w:val="both"/>
        <w:rPr>
          <w:rFonts w:ascii="Times New Roman" w:hAnsi="Times New Roman" w:cs="Times New Roman"/>
          <w:sz w:val="24"/>
          <w:szCs w:val="24"/>
        </w:rPr>
      </w:pPr>
      <w:r w:rsidRPr="003A68A4">
        <w:rPr>
          <w:rFonts w:ascii="Times New Roman" w:hAnsi="Times New Roman" w:cs="Times New Roman"/>
          <w:sz w:val="24"/>
          <w:szCs w:val="24"/>
        </w:rPr>
        <w:t xml:space="preserve">ТСО обязуется поставлять Потребителю через присоединенную сеть тепловую энергию, теплоноситель для нужд отопления, вентиляции и горячего </w:t>
      </w:r>
      <w:r w:rsidRPr="003A68A4">
        <w:rPr>
          <w:rFonts w:ascii="Times New Roman" w:hAnsi="Times New Roman" w:cs="Times New Roman"/>
          <w:sz w:val="24"/>
          <w:szCs w:val="24"/>
        </w:rPr>
        <w:lastRenderedPageBreak/>
        <w:t xml:space="preserve">водоснабжения, а также на технологические нужды объектов, указанных в </w:t>
      </w:r>
      <w:r>
        <w:rPr>
          <w:rFonts w:ascii="Times New Roman" w:hAnsi="Times New Roman" w:cs="Times New Roman"/>
          <w:sz w:val="24"/>
          <w:szCs w:val="24"/>
        </w:rPr>
        <w:t>П</w:t>
      </w:r>
      <w:r w:rsidRPr="003A68A4">
        <w:rPr>
          <w:rFonts w:ascii="Times New Roman" w:hAnsi="Times New Roman" w:cs="Times New Roman"/>
          <w:sz w:val="24"/>
          <w:szCs w:val="24"/>
        </w:rPr>
        <w:t>риложении №</w:t>
      </w:r>
      <w:r w:rsidR="00B42E2E">
        <w:rPr>
          <w:rFonts w:ascii="Times New Roman" w:hAnsi="Times New Roman" w:cs="Times New Roman"/>
          <w:sz w:val="24"/>
          <w:szCs w:val="24"/>
        </w:rPr>
        <w:t> </w:t>
      </w:r>
      <w:r w:rsidRPr="003A68A4">
        <w:rPr>
          <w:rFonts w:ascii="Times New Roman" w:hAnsi="Times New Roman" w:cs="Times New Roman"/>
          <w:sz w:val="24"/>
          <w:szCs w:val="24"/>
        </w:rPr>
        <w:t xml:space="preserve">1 к Договору, а Потребитель  обязуется принимать  тепловую энергию, теплоноситель, соблюдать режим потребления тепловой энергии, теплоносителя, а также обеспечивать безопасность эксплуатации находящихся в его ведении </w:t>
      </w:r>
      <w:r>
        <w:rPr>
          <w:rFonts w:ascii="Times New Roman" w:hAnsi="Times New Roman" w:cs="Times New Roman"/>
          <w:sz w:val="24"/>
          <w:szCs w:val="24"/>
        </w:rPr>
        <w:t xml:space="preserve">теплопотребляющих установок, </w:t>
      </w:r>
      <w:r w:rsidRPr="003A68A4">
        <w:rPr>
          <w:rFonts w:ascii="Times New Roman" w:hAnsi="Times New Roman" w:cs="Times New Roman"/>
          <w:sz w:val="24"/>
          <w:szCs w:val="24"/>
        </w:rPr>
        <w:t>тепловых сетей, сетей инженерно-технического обеспечения и исправность используемых им приборов и оборудования.</w:t>
      </w:r>
    </w:p>
    <w:p w14:paraId="49662A12" w14:textId="77777777" w:rsidR="00AB3E73" w:rsidRPr="003A68A4" w:rsidRDefault="00AB3E73" w:rsidP="00AB3E73">
      <w:pPr>
        <w:pStyle w:val="af0"/>
        <w:numPr>
          <w:ilvl w:val="1"/>
          <w:numId w:val="20"/>
        </w:numPr>
        <w:spacing w:line="276" w:lineRule="auto"/>
        <w:ind w:left="0" w:firstLine="720"/>
        <w:jc w:val="both"/>
        <w:rPr>
          <w:rFonts w:ascii="Times New Roman" w:hAnsi="Times New Roman" w:cs="Times New Roman"/>
          <w:sz w:val="24"/>
          <w:szCs w:val="24"/>
        </w:rPr>
      </w:pPr>
      <w:r w:rsidRPr="003A68A4">
        <w:rPr>
          <w:rFonts w:ascii="Times New Roman" w:hAnsi="Times New Roman" w:cs="Times New Roman"/>
          <w:sz w:val="24"/>
          <w:szCs w:val="24"/>
        </w:rPr>
        <w:t xml:space="preserve">Отпуск тепловой энергии, теплоносителя на объекты, указанные в </w:t>
      </w:r>
      <w:r>
        <w:rPr>
          <w:rFonts w:ascii="Times New Roman" w:hAnsi="Times New Roman" w:cs="Times New Roman"/>
          <w:sz w:val="24"/>
          <w:szCs w:val="24"/>
        </w:rPr>
        <w:t>П</w:t>
      </w:r>
      <w:r w:rsidRPr="003A68A4">
        <w:rPr>
          <w:rFonts w:ascii="Times New Roman" w:hAnsi="Times New Roman" w:cs="Times New Roman"/>
          <w:sz w:val="24"/>
          <w:szCs w:val="24"/>
        </w:rPr>
        <w:t xml:space="preserve">риложении № 1 к Договору, производится через присоединенную сеть в точке поставки на границе балансовой принадлежности сетей ТСО или теплосетевой организации и сетей Потребителя, установленной актом разграничения балансовой принадлежности сетей и эксплуатационной ответственности Сторон, являющимся </w:t>
      </w:r>
      <w:r>
        <w:rPr>
          <w:rFonts w:ascii="Times New Roman" w:hAnsi="Times New Roman" w:cs="Times New Roman"/>
          <w:sz w:val="24"/>
          <w:szCs w:val="24"/>
        </w:rPr>
        <w:t>П</w:t>
      </w:r>
      <w:r w:rsidRPr="003A68A4">
        <w:rPr>
          <w:rFonts w:ascii="Times New Roman" w:hAnsi="Times New Roman" w:cs="Times New Roman"/>
          <w:sz w:val="24"/>
          <w:szCs w:val="24"/>
        </w:rPr>
        <w:t xml:space="preserve">риложением № 3 к Договору (далее – АРБП).  </w:t>
      </w:r>
    </w:p>
    <w:p w14:paraId="6F68CD7A" w14:textId="5BB0B4D0" w:rsidR="00AB3E73" w:rsidRPr="003A68A4" w:rsidRDefault="00AB3E73" w:rsidP="00AB3E73">
      <w:pPr>
        <w:pStyle w:val="af0"/>
        <w:numPr>
          <w:ilvl w:val="1"/>
          <w:numId w:val="20"/>
        </w:numPr>
        <w:spacing w:line="276" w:lineRule="auto"/>
        <w:ind w:left="0" w:firstLine="720"/>
        <w:jc w:val="both"/>
        <w:rPr>
          <w:rFonts w:ascii="Times New Roman" w:hAnsi="Times New Roman" w:cs="Times New Roman"/>
          <w:sz w:val="24"/>
          <w:szCs w:val="24"/>
        </w:rPr>
      </w:pPr>
      <w:r w:rsidRPr="003A68A4">
        <w:rPr>
          <w:rFonts w:ascii="Times New Roman" w:hAnsi="Times New Roman" w:cs="Times New Roman"/>
          <w:sz w:val="24"/>
          <w:szCs w:val="24"/>
        </w:rPr>
        <w:t xml:space="preserve"> При исполнении настоящего Договора, а также по всем вопросам, не оговоренным настоящим Договором, Стороны обязуются руководствоваться действующим законодательством РФ, в том числе, но не ограничиваясь,  Гражданским кодексом Российской Федерации, Федеральным законом от 27.07.2010 № 190-ФЗ «О теплоснабжении», Правилами организации теплоснабжения в Российской Федерации, утвержденными постановлением Правительства Российской Федерации от 08.08.2012 </w:t>
      </w:r>
      <w:r>
        <w:rPr>
          <w:rFonts w:ascii="Times New Roman" w:hAnsi="Times New Roman" w:cs="Times New Roman"/>
          <w:sz w:val="24"/>
          <w:szCs w:val="24"/>
        </w:rPr>
        <w:t xml:space="preserve">          </w:t>
      </w:r>
      <w:r w:rsidRPr="003A68A4">
        <w:rPr>
          <w:rFonts w:ascii="Times New Roman" w:hAnsi="Times New Roman" w:cs="Times New Roman"/>
          <w:sz w:val="24"/>
          <w:szCs w:val="24"/>
        </w:rPr>
        <w:t xml:space="preserve">№ 808, Правилами коммерческого учета тепловой энергии, теплоносителя, утвержденными постановлением Правительства Российской Федерации от 18.11.2013 № 1034, Методикой осуществления коммерческого учета тепловой энергии, теплоносителя, утвержденной приказом  Минстроя России от 17.03.2014 № 99/пр, Правилами </w:t>
      </w:r>
      <w:r w:rsidR="00495443">
        <w:rPr>
          <w:rFonts w:ascii="Times New Roman" w:hAnsi="Times New Roman" w:cs="Times New Roman"/>
          <w:sz w:val="24"/>
          <w:szCs w:val="24"/>
        </w:rPr>
        <w:t xml:space="preserve">технической </w:t>
      </w:r>
      <w:r w:rsidRPr="003A68A4">
        <w:rPr>
          <w:rFonts w:ascii="Times New Roman" w:hAnsi="Times New Roman" w:cs="Times New Roman"/>
          <w:sz w:val="24"/>
          <w:szCs w:val="24"/>
        </w:rPr>
        <w:t xml:space="preserve">эксплуатации тепловых энергоустановок, утвержденными приказом Министерства энергетики Российской Федерации от 24.03.2003 № 115, Правилами оценки готовности к отопительному периоду, утвержденными приказом Министерства энергетики Российской Федерации от 12.03.2013 № 103, приказом Минэнерго России от 30.12.2008 № 325 «Об утверждении порядка определения нормативов технологических потерь при передаче тепловой энергии, теплоносителя» (вместе с «Порядком определения нормативов технологических потерь при передаче тепловой энергии, теплоносителя»), приказом Минрегиона России от 28.12.2009 № 610 «Об утверждении правил установления и изменения (пересмотра) тепловых нагрузок» и иными </w:t>
      </w:r>
      <w:r w:rsidR="00495443">
        <w:rPr>
          <w:rFonts w:ascii="Times New Roman" w:hAnsi="Times New Roman" w:cs="Times New Roman"/>
          <w:sz w:val="24"/>
          <w:szCs w:val="24"/>
        </w:rPr>
        <w:t xml:space="preserve">нормативными правовыми актами (далее – </w:t>
      </w:r>
      <w:r w:rsidRPr="003A68A4">
        <w:rPr>
          <w:rFonts w:ascii="Times New Roman" w:hAnsi="Times New Roman" w:cs="Times New Roman"/>
          <w:sz w:val="24"/>
          <w:szCs w:val="24"/>
        </w:rPr>
        <w:t>НПА</w:t>
      </w:r>
      <w:r w:rsidR="00495443">
        <w:rPr>
          <w:rFonts w:ascii="Times New Roman" w:hAnsi="Times New Roman" w:cs="Times New Roman"/>
          <w:sz w:val="24"/>
          <w:szCs w:val="24"/>
        </w:rPr>
        <w:t>)</w:t>
      </w:r>
      <w:r w:rsidRPr="003A68A4">
        <w:rPr>
          <w:rFonts w:ascii="Times New Roman" w:hAnsi="Times New Roman" w:cs="Times New Roman"/>
          <w:sz w:val="24"/>
          <w:szCs w:val="24"/>
        </w:rPr>
        <w:t>, в том числе субъектов Российской Федерации.</w:t>
      </w:r>
    </w:p>
    <w:p w14:paraId="229FB277" w14:textId="1783A858" w:rsidR="00AB3E73" w:rsidRPr="003A68A4" w:rsidRDefault="00AB3E73" w:rsidP="00AB3E73">
      <w:pPr>
        <w:autoSpaceDE w:val="0"/>
        <w:autoSpaceDN w:val="0"/>
        <w:adjustRightInd w:val="0"/>
        <w:spacing w:line="276" w:lineRule="auto"/>
        <w:ind w:firstLine="720"/>
        <w:jc w:val="both"/>
      </w:pPr>
      <w:r w:rsidRPr="003A68A4">
        <w:t>В случае внесения изменений в вышеуказанные НПА, а также в случае принятия новых НПА, регулирующих отношения между ТСО и Потребителем, внесени</w:t>
      </w:r>
      <w:r w:rsidR="00B42E2E">
        <w:t>е</w:t>
      </w:r>
      <w:r w:rsidRPr="003A68A4">
        <w:t xml:space="preserve"> соответствующих изменений в настоящий Договор не требуется. Условия настоящего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14:paraId="638E3D7E" w14:textId="77777777" w:rsidR="00AB3E73" w:rsidRPr="003A68A4" w:rsidRDefault="00AB3E73" w:rsidP="00AB3E73">
      <w:pPr>
        <w:pStyle w:val="af0"/>
        <w:numPr>
          <w:ilvl w:val="1"/>
          <w:numId w:val="20"/>
        </w:numPr>
        <w:spacing w:line="276" w:lineRule="auto"/>
        <w:ind w:left="0" w:firstLine="720"/>
        <w:jc w:val="both"/>
        <w:rPr>
          <w:rFonts w:ascii="Times New Roman" w:hAnsi="Times New Roman" w:cs="Times New Roman"/>
          <w:sz w:val="24"/>
          <w:szCs w:val="24"/>
        </w:rPr>
      </w:pPr>
      <w:r w:rsidRPr="003A68A4">
        <w:rPr>
          <w:rFonts w:ascii="Times New Roman" w:hAnsi="Times New Roman" w:cs="Times New Roman"/>
          <w:sz w:val="24"/>
          <w:szCs w:val="24"/>
        </w:rPr>
        <w:t>ТСО и Потребитель в случаях, не урегулированных настоящим Договором, обязуются руководствоваться действующим законодательством Российской Федерации.</w:t>
      </w:r>
    </w:p>
    <w:p w14:paraId="62DA08CD" w14:textId="77777777" w:rsidR="00AB3E73" w:rsidRPr="003A68A4" w:rsidRDefault="00AB3E73" w:rsidP="00AB3E73">
      <w:pPr>
        <w:shd w:val="clear" w:color="auto" w:fill="FFFFFF"/>
        <w:spacing w:line="276" w:lineRule="auto"/>
        <w:ind w:right="-1"/>
        <w:jc w:val="both"/>
      </w:pPr>
    </w:p>
    <w:p w14:paraId="61908E3E" w14:textId="77777777" w:rsidR="00AB3E73" w:rsidRPr="003A68A4" w:rsidRDefault="00AB3E73" w:rsidP="00AB3E73">
      <w:pPr>
        <w:pStyle w:val="Bodytext20"/>
        <w:numPr>
          <w:ilvl w:val="0"/>
          <w:numId w:val="2"/>
        </w:numPr>
        <w:shd w:val="clear" w:color="auto" w:fill="auto"/>
        <w:spacing w:line="276" w:lineRule="auto"/>
        <w:contextualSpacing/>
        <w:jc w:val="center"/>
        <w:rPr>
          <w:sz w:val="24"/>
          <w:szCs w:val="24"/>
        </w:rPr>
      </w:pPr>
      <w:r w:rsidRPr="003A68A4">
        <w:rPr>
          <w:b/>
          <w:sz w:val="24"/>
          <w:szCs w:val="24"/>
        </w:rPr>
        <w:t>Требования к количеству и качеству тепловой энергии, теплоносителя и режиму потребления</w:t>
      </w:r>
    </w:p>
    <w:p w14:paraId="01ADBE56" w14:textId="77777777" w:rsidR="00AB3E73" w:rsidRPr="003A68A4" w:rsidRDefault="00AB3E73" w:rsidP="00AB3E73">
      <w:pPr>
        <w:pStyle w:val="Bodytext20"/>
        <w:shd w:val="clear" w:color="auto" w:fill="auto"/>
        <w:spacing w:line="276" w:lineRule="auto"/>
        <w:ind w:left="720" w:firstLine="556"/>
        <w:contextualSpacing/>
        <w:rPr>
          <w:sz w:val="24"/>
          <w:szCs w:val="24"/>
        </w:rPr>
      </w:pPr>
    </w:p>
    <w:p w14:paraId="016BAC9B" w14:textId="14A3FC06" w:rsidR="00AB3E73" w:rsidRPr="003A68A4" w:rsidRDefault="00AB3E73" w:rsidP="00AB3E73">
      <w:pPr>
        <w:pStyle w:val="Bodytext20"/>
        <w:shd w:val="clear" w:color="auto" w:fill="auto"/>
        <w:spacing w:line="276" w:lineRule="auto"/>
        <w:ind w:firstLine="652"/>
        <w:contextualSpacing/>
        <w:jc w:val="both"/>
        <w:rPr>
          <w:sz w:val="24"/>
          <w:szCs w:val="24"/>
        </w:rPr>
      </w:pPr>
      <w:r w:rsidRPr="003A68A4">
        <w:rPr>
          <w:sz w:val="24"/>
          <w:szCs w:val="24"/>
        </w:rPr>
        <w:lastRenderedPageBreak/>
        <w:t>3</w:t>
      </w:r>
      <w:r>
        <w:rPr>
          <w:sz w:val="24"/>
          <w:szCs w:val="24"/>
        </w:rPr>
        <w:t xml:space="preserve">.1. </w:t>
      </w:r>
      <w:r w:rsidRPr="003A68A4">
        <w:rPr>
          <w:sz w:val="24"/>
          <w:szCs w:val="24"/>
        </w:rPr>
        <w:t>ТСО поставляет Потребителю тепловую энергию, теплоноситель в количестве и с качеством, установленным</w:t>
      </w:r>
      <w:r w:rsidR="00495443">
        <w:rPr>
          <w:sz w:val="24"/>
          <w:szCs w:val="24"/>
        </w:rPr>
        <w:t>и</w:t>
      </w:r>
      <w:r w:rsidRPr="003A68A4">
        <w:rPr>
          <w:sz w:val="24"/>
          <w:szCs w:val="24"/>
        </w:rPr>
        <w:t xml:space="preserve"> настоящим Договором, обеспечивающим</w:t>
      </w:r>
      <w:r w:rsidR="00495443">
        <w:rPr>
          <w:sz w:val="24"/>
          <w:szCs w:val="24"/>
        </w:rPr>
        <w:t>и</w:t>
      </w:r>
      <w:r w:rsidRPr="003A68A4">
        <w:rPr>
          <w:sz w:val="24"/>
          <w:szCs w:val="24"/>
        </w:rPr>
        <w:t xml:space="preserve"> Потребителю бесперебойное, круглосуточное (в отопительный период) потребление тепловой энергии, теплоносителя. </w:t>
      </w:r>
    </w:p>
    <w:p w14:paraId="1AC9751A" w14:textId="77777777" w:rsidR="00AB3E73" w:rsidRPr="003A68A4" w:rsidRDefault="00AB3E73" w:rsidP="00AB3E73">
      <w:pPr>
        <w:pStyle w:val="HTML"/>
        <w:spacing w:line="276" w:lineRule="auto"/>
        <w:ind w:firstLine="652"/>
        <w:jc w:val="both"/>
        <w:rPr>
          <w:rFonts w:ascii="Times New Roman" w:hAnsi="Times New Roman" w:cs="Times New Roman"/>
          <w:sz w:val="24"/>
          <w:szCs w:val="24"/>
        </w:rPr>
      </w:pPr>
      <w:r w:rsidRPr="003A68A4">
        <w:rPr>
          <w:rFonts w:ascii="Times New Roman" w:hAnsi="Times New Roman" w:cs="Times New Roman"/>
          <w:sz w:val="24"/>
          <w:szCs w:val="24"/>
        </w:rPr>
        <w:t>3.2</w:t>
      </w:r>
      <w:r>
        <w:rPr>
          <w:rFonts w:ascii="Times New Roman" w:hAnsi="Times New Roman" w:cs="Times New Roman"/>
          <w:sz w:val="24"/>
          <w:szCs w:val="24"/>
        </w:rPr>
        <w:t>.</w:t>
      </w:r>
      <w:r w:rsidRPr="003A68A4">
        <w:rPr>
          <w:rFonts w:ascii="Times New Roman" w:hAnsi="Times New Roman" w:cs="Times New Roman"/>
          <w:sz w:val="24"/>
          <w:szCs w:val="24"/>
        </w:rPr>
        <w:t xml:space="preserve">  Для соблюдения параметров качества тепловой энергии, теплоносителя в точке поставки диспетчер ТСО задает температуру теплоносителя в соответствии с температурным графиком регулирования отпуска тепла с источника тепловой энергии, предусмотренным утвержденной схемой теплоснабжения,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14:paraId="3D9E3929" w14:textId="77777777" w:rsidR="00AB3E73" w:rsidRPr="003A68A4" w:rsidRDefault="00AB3E73" w:rsidP="00AB3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rsidRPr="003A68A4">
        <w:t>Отклонения от заданного режима на источнике теплоты предусматриваются не более:</w:t>
      </w:r>
    </w:p>
    <w:p w14:paraId="7A03B4F7" w14:textId="30DE0525" w:rsidR="00AB3E73" w:rsidRPr="003A68A4" w:rsidRDefault="00AB3E73" w:rsidP="00AB3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rsidRPr="003A68A4">
        <w:t xml:space="preserve">- по температуре воды, поступающей в тепловую сеть, - </w:t>
      </w:r>
      <w:r w:rsidR="00495443">
        <w:t>±</w:t>
      </w:r>
      <w:r w:rsidRPr="003A68A4">
        <w:t xml:space="preserve"> 3%;</w:t>
      </w:r>
    </w:p>
    <w:p w14:paraId="7B4272CB" w14:textId="2F4B73E1" w:rsidR="00AB3E73" w:rsidRPr="003A68A4" w:rsidRDefault="00AB3E73" w:rsidP="00AB3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rsidRPr="003A68A4">
        <w:t xml:space="preserve">- по давлению в подающем трубопроводе - </w:t>
      </w:r>
      <w:r w:rsidR="00495443">
        <w:t>±</w:t>
      </w:r>
      <w:r w:rsidRPr="003A68A4">
        <w:t xml:space="preserve"> 5%;</w:t>
      </w:r>
    </w:p>
    <w:p w14:paraId="3F3ADABF" w14:textId="07FCF456" w:rsidR="00AB3E73" w:rsidRPr="003A68A4" w:rsidRDefault="00AB3E73" w:rsidP="00AB3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rsidRPr="003A68A4">
        <w:t>- по давлению в обратном трубопроводе - +</w:t>
      </w:r>
      <w:r w:rsidR="00495443">
        <w:t>±</w:t>
      </w:r>
      <w:r w:rsidRPr="003A68A4">
        <w:t xml:space="preserve"> 0,2 кгс/см</w:t>
      </w:r>
      <w:r w:rsidRPr="003A68A4">
        <w:rPr>
          <w:vertAlign w:val="superscript"/>
        </w:rPr>
        <w:t>2</w:t>
      </w:r>
      <w:r w:rsidRPr="003A68A4">
        <w:t>.</w:t>
      </w:r>
    </w:p>
    <w:p w14:paraId="4FE694BF" w14:textId="53D8DB19" w:rsidR="00AB3E73" w:rsidRPr="003A68A4" w:rsidRDefault="00AB3E73" w:rsidP="00AB3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rsidRPr="003A68A4">
        <w:t>Отклонение фактической среднесуточной температуры обратной воды из тепловой сети может превышать заданную</w:t>
      </w:r>
      <w:r w:rsidR="007324D5">
        <w:t xml:space="preserve"> температурным</w:t>
      </w:r>
      <w:r w:rsidRPr="003A68A4">
        <w:t xml:space="preserve"> графиком не более чем на 5%. Понижение фактической температуры обратной воды по сравнению с температурным графиком не лимитируется.</w:t>
      </w:r>
    </w:p>
    <w:p w14:paraId="5BE5488A" w14:textId="77777777" w:rsidR="00AB3E73" w:rsidRPr="003A68A4" w:rsidRDefault="00AB3E73" w:rsidP="00AB3E73">
      <w:pPr>
        <w:pStyle w:val="HTML"/>
        <w:spacing w:line="276" w:lineRule="auto"/>
        <w:ind w:firstLine="652"/>
        <w:jc w:val="both"/>
        <w:rPr>
          <w:rFonts w:ascii="Times New Roman" w:hAnsi="Times New Roman" w:cs="Times New Roman"/>
          <w:i/>
          <w:sz w:val="24"/>
          <w:szCs w:val="24"/>
        </w:rPr>
      </w:pPr>
      <w:r w:rsidRPr="003A68A4">
        <w:rPr>
          <w:rFonts w:ascii="Times New Roman" w:hAnsi="Times New Roman" w:cs="Times New Roman"/>
          <w:sz w:val="24"/>
          <w:szCs w:val="24"/>
        </w:rPr>
        <w:t>3.3</w:t>
      </w:r>
      <w:r>
        <w:rPr>
          <w:rFonts w:ascii="Times New Roman" w:hAnsi="Times New Roman" w:cs="Times New Roman"/>
          <w:sz w:val="24"/>
          <w:szCs w:val="24"/>
        </w:rPr>
        <w:t>.</w:t>
      </w:r>
      <w:r w:rsidRPr="003A68A4">
        <w:rPr>
          <w:rFonts w:ascii="Times New Roman" w:hAnsi="Times New Roman" w:cs="Times New Roman"/>
          <w:sz w:val="24"/>
          <w:szCs w:val="24"/>
        </w:rPr>
        <w:t xml:space="preserve"> Температура наружного воздуха определяется ТСО на основании прогнозных данных Федерального государственного бюджетного учреждения «Обь-Иртышское управление по гидрометеорологии и мониторингу окружающей среды» за текущие сутки</w:t>
      </w:r>
      <w:r w:rsidRPr="003A68A4">
        <w:rPr>
          <w:rFonts w:ascii="Times New Roman" w:hAnsi="Times New Roman" w:cs="Times New Roman"/>
          <w:i/>
          <w:sz w:val="24"/>
          <w:szCs w:val="24"/>
        </w:rPr>
        <w:t>.</w:t>
      </w:r>
    </w:p>
    <w:p w14:paraId="061CB838" w14:textId="3BF68C2E" w:rsidR="00AB3E73" w:rsidRPr="003A68A4" w:rsidRDefault="00AB3E73" w:rsidP="00AB3E73">
      <w:pPr>
        <w:pStyle w:val="HTML"/>
        <w:spacing w:line="276" w:lineRule="auto"/>
        <w:ind w:firstLine="652"/>
        <w:jc w:val="both"/>
        <w:rPr>
          <w:rFonts w:ascii="Times New Roman" w:hAnsi="Times New Roman" w:cs="Times New Roman"/>
          <w:sz w:val="24"/>
          <w:szCs w:val="24"/>
        </w:rPr>
      </w:pPr>
      <w:r w:rsidRPr="003A68A4">
        <w:rPr>
          <w:rFonts w:ascii="Times New Roman" w:hAnsi="Times New Roman" w:cs="Times New Roman"/>
          <w:sz w:val="24"/>
          <w:szCs w:val="24"/>
        </w:rPr>
        <w:t>3.4</w:t>
      </w:r>
      <w:r>
        <w:rPr>
          <w:rFonts w:ascii="Times New Roman" w:hAnsi="Times New Roman" w:cs="Times New Roman"/>
          <w:sz w:val="24"/>
          <w:szCs w:val="24"/>
        </w:rPr>
        <w:t>.</w:t>
      </w:r>
      <w:r w:rsidRPr="003A68A4">
        <w:rPr>
          <w:rFonts w:ascii="Times New Roman" w:hAnsi="Times New Roman" w:cs="Times New Roman"/>
          <w:sz w:val="24"/>
          <w:szCs w:val="24"/>
        </w:rPr>
        <w:t xml:space="preserve"> Присоединенная мощность (тепловая нагрузка) объектов Потребителя к сетям ТСО </w:t>
      </w:r>
      <w:r w:rsidR="002C105B" w:rsidRPr="003A68A4">
        <w:rPr>
          <w:rFonts w:ascii="Times New Roman" w:hAnsi="Times New Roman" w:cs="Times New Roman"/>
          <w:sz w:val="24"/>
          <w:szCs w:val="24"/>
        </w:rPr>
        <w:t>составляет _</w:t>
      </w:r>
      <w:r w:rsidRPr="003A68A4">
        <w:rPr>
          <w:rFonts w:ascii="Times New Roman" w:hAnsi="Times New Roman" w:cs="Times New Roman"/>
          <w:sz w:val="24"/>
          <w:szCs w:val="24"/>
        </w:rPr>
        <w:t>_______________ Гкал/час, в т.ч. на отопление _____________ Гкал/час; ГВС _________ Гкал/час; вентиляцию ______ Гкал/час; технологию _______ Гкал/час</w:t>
      </w:r>
      <w:r w:rsidR="00495443">
        <w:rPr>
          <w:rFonts w:ascii="Times New Roman" w:hAnsi="Times New Roman" w:cs="Times New Roman"/>
          <w:sz w:val="24"/>
          <w:szCs w:val="24"/>
        </w:rPr>
        <w:t>.</w:t>
      </w:r>
      <w:r w:rsidRPr="003A68A4">
        <w:rPr>
          <w:rFonts w:ascii="Times New Roman" w:hAnsi="Times New Roman" w:cs="Times New Roman"/>
          <w:sz w:val="24"/>
          <w:szCs w:val="24"/>
        </w:rPr>
        <w:t xml:space="preserve"> </w:t>
      </w:r>
      <w:r w:rsidR="00495443">
        <w:rPr>
          <w:rFonts w:ascii="Times New Roman" w:hAnsi="Times New Roman" w:cs="Times New Roman"/>
          <w:sz w:val="24"/>
          <w:szCs w:val="24"/>
        </w:rPr>
        <w:t>П</w:t>
      </w:r>
      <w:r w:rsidRPr="003A68A4">
        <w:rPr>
          <w:rFonts w:ascii="Times New Roman" w:hAnsi="Times New Roman" w:cs="Times New Roman"/>
          <w:sz w:val="24"/>
          <w:szCs w:val="24"/>
        </w:rPr>
        <w:t xml:space="preserve">рисоединенная тепловая нагрузка по каждому объекту теплопотребления определяется </w:t>
      </w:r>
      <w:r>
        <w:rPr>
          <w:rFonts w:ascii="Times New Roman" w:hAnsi="Times New Roman" w:cs="Times New Roman"/>
          <w:sz w:val="24"/>
          <w:szCs w:val="24"/>
        </w:rPr>
        <w:t>П</w:t>
      </w:r>
      <w:r w:rsidRPr="003A68A4">
        <w:rPr>
          <w:rFonts w:ascii="Times New Roman" w:hAnsi="Times New Roman" w:cs="Times New Roman"/>
          <w:sz w:val="24"/>
          <w:szCs w:val="24"/>
        </w:rPr>
        <w:t>риложением № 1 к Договору.</w:t>
      </w:r>
    </w:p>
    <w:p w14:paraId="16D3E6E8" w14:textId="7C6CA124" w:rsidR="00AB3E73" w:rsidRPr="003A68A4" w:rsidRDefault="00AB3E73" w:rsidP="00AB3E73">
      <w:pPr>
        <w:pStyle w:val="HTML"/>
        <w:spacing w:line="276" w:lineRule="auto"/>
        <w:ind w:firstLine="652"/>
        <w:jc w:val="both"/>
        <w:rPr>
          <w:rFonts w:ascii="Times New Roman" w:hAnsi="Times New Roman" w:cs="Times New Roman"/>
          <w:sz w:val="24"/>
          <w:szCs w:val="24"/>
        </w:rPr>
      </w:pPr>
      <w:r w:rsidRPr="003A68A4">
        <w:rPr>
          <w:rFonts w:ascii="Times New Roman" w:hAnsi="Times New Roman" w:cs="Times New Roman"/>
          <w:sz w:val="24"/>
          <w:szCs w:val="24"/>
        </w:rPr>
        <w:t>3.5</w:t>
      </w:r>
      <w:r>
        <w:rPr>
          <w:rFonts w:ascii="Times New Roman" w:hAnsi="Times New Roman" w:cs="Times New Roman"/>
          <w:sz w:val="24"/>
          <w:szCs w:val="24"/>
        </w:rPr>
        <w:t>.</w:t>
      </w:r>
      <w:r w:rsidRPr="003A68A4">
        <w:rPr>
          <w:rFonts w:ascii="Times New Roman" w:hAnsi="Times New Roman" w:cs="Times New Roman"/>
          <w:sz w:val="24"/>
          <w:szCs w:val="24"/>
        </w:rPr>
        <w:t xml:space="preserve"> Ориентировочный договорной объём отпуска тепловой энергии, теплоносителя Потребителю в натуральном выражении определяется ТСО исходя из заявленной Потребителем информации об объектах потребления в количестве _________________ Гкал ________м</w:t>
      </w:r>
      <w:r w:rsidRPr="003A68A4">
        <w:rPr>
          <w:rFonts w:ascii="Times New Roman" w:hAnsi="Times New Roman" w:cs="Times New Roman"/>
          <w:sz w:val="24"/>
          <w:szCs w:val="24"/>
          <w:vertAlign w:val="superscript"/>
        </w:rPr>
        <w:t>3</w:t>
      </w:r>
      <w:r w:rsidR="002C105B" w:rsidRPr="003A68A4">
        <w:rPr>
          <w:rFonts w:ascii="Times New Roman" w:hAnsi="Times New Roman" w:cs="Times New Roman"/>
          <w:sz w:val="24"/>
          <w:szCs w:val="24"/>
        </w:rPr>
        <w:t xml:space="preserve">  (</w:t>
      </w:r>
      <w:r w:rsidRPr="003A68A4">
        <w:rPr>
          <w:rFonts w:ascii="Times New Roman" w:hAnsi="Times New Roman" w:cs="Times New Roman"/>
          <w:sz w:val="24"/>
          <w:szCs w:val="24"/>
        </w:rPr>
        <w:t>Приложение № 2</w:t>
      </w:r>
      <w:r w:rsidRPr="00B601E0">
        <w:t xml:space="preserve"> </w:t>
      </w:r>
      <w:r w:rsidRPr="00B601E0">
        <w:rPr>
          <w:rFonts w:ascii="Times New Roman" w:hAnsi="Times New Roman" w:cs="Times New Roman"/>
          <w:sz w:val="24"/>
          <w:szCs w:val="24"/>
        </w:rPr>
        <w:t>к Договору</w:t>
      </w:r>
      <w:r w:rsidRPr="003A68A4">
        <w:rPr>
          <w:rFonts w:ascii="Times New Roman" w:hAnsi="Times New Roman" w:cs="Times New Roman"/>
          <w:sz w:val="24"/>
          <w:szCs w:val="24"/>
        </w:rPr>
        <w:t xml:space="preserve">). </w:t>
      </w:r>
    </w:p>
    <w:p w14:paraId="5A4E0C59" w14:textId="77777777" w:rsidR="00AB3E73" w:rsidRPr="003A68A4" w:rsidRDefault="00AB3E73" w:rsidP="00AB3E73">
      <w:pPr>
        <w:pStyle w:val="Bodytext20"/>
        <w:tabs>
          <w:tab w:val="left" w:pos="0"/>
          <w:tab w:val="left" w:pos="993"/>
          <w:tab w:val="left" w:pos="1276"/>
        </w:tabs>
        <w:spacing w:line="276" w:lineRule="auto"/>
        <w:ind w:firstLine="652"/>
        <w:contextualSpacing/>
        <w:jc w:val="both"/>
        <w:rPr>
          <w:sz w:val="24"/>
          <w:szCs w:val="24"/>
        </w:rPr>
      </w:pPr>
      <w:r w:rsidRPr="003A68A4">
        <w:rPr>
          <w:sz w:val="24"/>
          <w:szCs w:val="24"/>
        </w:rPr>
        <w:t>3.6</w:t>
      </w:r>
      <w:r>
        <w:rPr>
          <w:sz w:val="24"/>
          <w:szCs w:val="24"/>
        </w:rPr>
        <w:t>.</w:t>
      </w:r>
      <w:r w:rsidRPr="003A68A4">
        <w:rPr>
          <w:sz w:val="24"/>
          <w:szCs w:val="24"/>
        </w:rPr>
        <w:t xml:space="preserve">  ТСО обязуется:</w:t>
      </w:r>
    </w:p>
    <w:p w14:paraId="7F3CA9C4" w14:textId="6C1D64CF" w:rsidR="00AB3E73" w:rsidRPr="003A68A4" w:rsidRDefault="00AB3E73" w:rsidP="00AB3E73">
      <w:pPr>
        <w:pStyle w:val="Bodytext20"/>
        <w:tabs>
          <w:tab w:val="left" w:pos="0"/>
          <w:tab w:val="left" w:pos="993"/>
          <w:tab w:val="left" w:pos="1276"/>
        </w:tabs>
        <w:spacing w:line="276" w:lineRule="auto"/>
        <w:ind w:firstLine="652"/>
        <w:contextualSpacing/>
        <w:jc w:val="both"/>
        <w:rPr>
          <w:sz w:val="24"/>
          <w:szCs w:val="24"/>
        </w:rPr>
      </w:pPr>
      <w:r w:rsidRPr="003A68A4">
        <w:rPr>
          <w:sz w:val="24"/>
          <w:szCs w:val="24"/>
        </w:rPr>
        <w:t>3.6.1</w:t>
      </w:r>
      <w:r>
        <w:rPr>
          <w:sz w:val="24"/>
          <w:szCs w:val="24"/>
        </w:rPr>
        <w:t>.</w:t>
      </w:r>
      <w:r w:rsidRPr="003A68A4">
        <w:rPr>
          <w:sz w:val="24"/>
          <w:szCs w:val="24"/>
        </w:rPr>
        <w:t xml:space="preserve"> Поддерживать в точке поставки величину давления, обеспечивающую перепад давления между подающим и обратным трубопроводами, обеспечивающий распределение гидравлических нагрузок в соответствии с расчетными величинами.</w:t>
      </w:r>
    </w:p>
    <w:p w14:paraId="5549B292" w14:textId="16C26734" w:rsidR="00AB3E73" w:rsidRPr="003A68A4" w:rsidRDefault="00AB3E73" w:rsidP="00AB3E73">
      <w:pPr>
        <w:pStyle w:val="Bodytext20"/>
        <w:tabs>
          <w:tab w:val="left" w:pos="0"/>
          <w:tab w:val="left" w:pos="993"/>
          <w:tab w:val="left" w:pos="1276"/>
        </w:tabs>
        <w:spacing w:line="276" w:lineRule="auto"/>
        <w:ind w:firstLine="652"/>
        <w:contextualSpacing/>
        <w:jc w:val="both"/>
        <w:rPr>
          <w:sz w:val="24"/>
          <w:szCs w:val="24"/>
        </w:rPr>
      </w:pPr>
      <w:r w:rsidRPr="003A68A4">
        <w:rPr>
          <w:sz w:val="24"/>
          <w:szCs w:val="24"/>
        </w:rPr>
        <w:t xml:space="preserve"> 3.6.2</w:t>
      </w:r>
      <w:r>
        <w:rPr>
          <w:sz w:val="24"/>
          <w:szCs w:val="24"/>
        </w:rPr>
        <w:t>.</w:t>
      </w:r>
      <w:r w:rsidRPr="003A68A4">
        <w:rPr>
          <w:sz w:val="24"/>
          <w:szCs w:val="24"/>
        </w:rPr>
        <w:t xml:space="preserve"> Соблюдать температуру теплоносителя на источнике теплоснабжения в соответствии с температурным графиком регулирования отпуска тепла с источника тепловой энергии, предусмотренным утвержденной схемой теплоснабжения для поддержания на границе эксплуатационной ответственности тепловых сетей Потребителя и ТСО температуры подающей сетевой воды, позволяющей Потребителю обеспечить бесперебойное потребление тепловой энергии, теплоносителя надлежащего качества в соответствии с требованиями законодательства.</w:t>
      </w:r>
    </w:p>
    <w:p w14:paraId="07547A50" w14:textId="77777777" w:rsidR="00AB3E73" w:rsidRPr="003A68A4" w:rsidRDefault="00AB3E73" w:rsidP="00AB3E73">
      <w:pPr>
        <w:widowControl w:val="0"/>
        <w:shd w:val="clear" w:color="auto" w:fill="FFFFFF"/>
        <w:tabs>
          <w:tab w:val="left" w:pos="0"/>
          <w:tab w:val="left" w:pos="993"/>
          <w:tab w:val="left" w:pos="1276"/>
        </w:tabs>
        <w:spacing w:line="276" w:lineRule="auto"/>
        <w:ind w:firstLine="652"/>
        <w:contextualSpacing/>
        <w:jc w:val="both"/>
      </w:pPr>
      <w:r w:rsidRPr="003A68A4">
        <w:t xml:space="preserve">Исполнение данного условия ТСО является встречным к условию соблюдения режима потребления Потребителем. Несоблюдение Потребителем режима потребления освобождает ТСО от ответственности за нарушение качества поставляемых тепловой </w:t>
      </w:r>
      <w:r w:rsidRPr="003A68A4">
        <w:lastRenderedPageBreak/>
        <w:t xml:space="preserve">энергии, теплоносителя. </w:t>
      </w:r>
    </w:p>
    <w:p w14:paraId="4EE4F86C" w14:textId="77777777" w:rsidR="00AB3E73" w:rsidRPr="003A68A4" w:rsidRDefault="00AB3E73" w:rsidP="00AB3E73">
      <w:pPr>
        <w:pStyle w:val="af0"/>
        <w:spacing w:line="276" w:lineRule="auto"/>
        <w:ind w:firstLine="652"/>
        <w:jc w:val="both"/>
        <w:rPr>
          <w:rFonts w:ascii="Times New Roman" w:hAnsi="Times New Roman" w:cs="Times New Roman"/>
          <w:sz w:val="24"/>
          <w:szCs w:val="24"/>
        </w:rPr>
      </w:pPr>
      <w:r w:rsidRPr="003A68A4">
        <w:rPr>
          <w:rFonts w:ascii="Times New Roman" w:hAnsi="Times New Roman" w:cs="Times New Roman"/>
          <w:sz w:val="24"/>
          <w:szCs w:val="24"/>
        </w:rPr>
        <w:t>3.6.3</w:t>
      </w:r>
      <w:r>
        <w:rPr>
          <w:rFonts w:ascii="Times New Roman" w:hAnsi="Times New Roman" w:cs="Times New Roman"/>
          <w:sz w:val="24"/>
          <w:szCs w:val="24"/>
        </w:rPr>
        <w:t>.</w:t>
      </w:r>
      <w:r w:rsidRPr="003A68A4">
        <w:rPr>
          <w:rFonts w:ascii="Times New Roman" w:hAnsi="Times New Roman" w:cs="Times New Roman"/>
          <w:sz w:val="24"/>
          <w:szCs w:val="24"/>
        </w:rPr>
        <w:t xml:space="preserve">  Обеспечить качество теплоносителя в части водно-химического режима тепловых сетей в точке поставки в соответствии с действующими нормами и правилами.</w:t>
      </w:r>
    </w:p>
    <w:p w14:paraId="411B2B44" w14:textId="74BE9C67" w:rsidR="00AB3E73" w:rsidRPr="003A68A4" w:rsidRDefault="00AB3E73" w:rsidP="00AB3E73">
      <w:pPr>
        <w:pStyle w:val="Bodytext20"/>
        <w:tabs>
          <w:tab w:val="left" w:pos="0"/>
          <w:tab w:val="left" w:pos="993"/>
          <w:tab w:val="left" w:pos="1276"/>
        </w:tabs>
        <w:spacing w:line="276" w:lineRule="auto"/>
        <w:ind w:firstLine="652"/>
        <w:contextualSpacing/>
        <w:jc w:val="both"/>
        <w:rPr>
          <w:sz w:val="24"/>
          <w:szCs w:val="24"/>
        </w:rPr>
      </w:pPr>
      <w:r w:rsidRPr="003A68A4">
        <w:rPr>
          <w:sz w:val="24"/>
          <w:szCs w:val="24"/>
        </w:rPr>
        <w:t>3.7</w:t>
      </w:r>
      <w:r>
        <w:rPr>
          <w:sz w:val="24"/>
          <w:szCs w:val="24"/>
        </w:rPr>
        <w:t>.</w:t>
      </w:r>
      <w:r w:rsidRPr="003A68A4">
        <w:rPr>
          <w:sz w:val="24"/>
          <w:szCs w:val="24"/>
        </w:rPr>
        <w:t xml:space="preserve">  </w:t>
      </w:r>
      <w:r w:rsidR="002C105B" w:rsidRPr="003A68A4">
        <w:rPr>
          <w:sz w:val="24"/>
          <w:szCs w:val="24"/>
        </w:rPr>
        <w:t>Потребитель обязуется</w:t>
      </w:r>
      <w:r w:rsidRPr="003A68A4">
        <w:rPr>
          <w:sz w:val="24"/>
          <w:szCs w:val="24"/>
        </w:rPr>
        <w:t>:</w:t>
      </w:r>
    </w:p>
    <w:p w14:paraId="4A5795FC" w14:textId="77777777" w:rsidR="00AB3E73" w:rsidRPr="003A68A4" w:rsidRDefault="00AB3E73" w:rsidP="00AB3E73">
      <w:pPr>
        <w:tabs>
          <w:tab w:val="left" w:pos="900"/>
          <w:tab w:val="left" w:pos="1080"/>
        </w:tabs>
        <w:autoSpaceDE w:val="0"/>
        <w:autoSpaceDN w:val="0"/>
        <w:spacing w:line="276" w:lineRule="auto"/>
        <w:ind w:firstLine="652"/>
        <w:jc w:val="both"/>
      </w:pPr>
      <w:r w:rsidRPr="003A68A4">
        <w:t>3.7.1</w:t>
      </w:r>
      <w:r>
        <w:t>.</w:t>
      </w:r>
      <w:r w:rsidRPr="003A68A4">
        <w:t xml:space="preserve"> Обеспечить параметры теплоносителя в обратном трубопроводе в точке поставки в соответствии с п. 3.2. настоящего Договора.</w:t>
      </w:r>
    </w:p>
    <w:p w14:paraId="1D21CCED" w14:textId="77777777" w:rsidR="00AB3E73" w:rsidRPr="003A68A4" w:rsidRDefault="00AB3E73" w:rsidP="00AB3E73">
      <w:pPr>
        <w:pStyle w:val="Bodytext20"/>
        <w:tabs>
          <w:tab w:val="left" w:pos="0"/>
          <w:tab w:val="left" w:pos="993"/>
          <w:tab w:val="left" w:pos="1276"/>
        </w:tabs>
        <w:spacing w:line="276" w:lineRule="auto"/>
        <w:ind w:firstLine="652"/>
        <w:contextualSpacing/>
        <w:jc w:val="both"/>
        <w:rPr>
          <w:sz w:val="24"/>
          <w:szCs w:val="24"/>
        </w:rPr>
      </w:pPr>
      <w:r w:rsidRPr="003A68A4">
        <w:rPr>
          <w:sz w:val="24"/>
          <w:szCs w:val="24"/>
        </w:rPr>
        <w:t>3.7.2</w:t>
      </w:r>
      <w:r>
        <w:rPr>
          <w:sz w:val="24"/>
          <w:szCs w:val="24"/>
        </w:rPr>
        <w:t>.</w:t>
      </w:r>
      <w:r w:rsidRPr="003A68A4">
        <w:rPr>
          <w:sz w:val="24"/>
          <w:szCs w:val="24"/>
        </w:rPr>
        <w:t xml:space="preserve"> Соблюдать на своих теплопотребляющих установках расход теплоносителя, норму утечки теплоносителя в отопительный/неотопительный период. Не превышать максимальный расход теплоносителя и нормативную утечку теплоносителя в объеме не более 0,25 % от объема тепловых сетей и теплопотребляющих установок (Приложение </w:t>
      </w:r>
      <w:r>
        <w:rPr>
          <w:sz w:val="24"/>
          <w:szCs w:val="24"/>
        </w:rPr>
        <w:t xml:space="preserve">№ </w:t>
      </w:r>
      <w:r w:rsidRPr="003A68A4">
        <w:rPr>
          <w:sz w:val="24"/>
          <w:szCs w:val="24"/>
        </w:rPr>
        <w:t>1</w:t>
      </w:r>
      <w:r>
        <w:rPr>
          <w:sz w:val="24"/>
          <w:szCs w:val="24"/>
        </w:rPr>
        <w:t xml:space="preserve"> к</w:t>
      </w:r>
      <w:r w:rsidRPr="003A68A4">
        <w:rPr>
          <w:sz w:val="24"/>
          <w:szCs w:val="24"/>
        </w:rPr>
        <w:t xml:space="preserve"> Договор</w:t>
      </w:r>
      <w:r>
        <w:rPr>
          <w:sz w:val="24"/>
          <w:szCs w:val="24"/>
        </w:rPr>
        <w:t>у</w:t>
      </w:r>
      <w:r w:rsidRPr="003A68A4">
        <w:rPr>
          <w:sz w:val="24"/>
          <w:szCs w:val="24"/>
        </w:rPr>
        <w:t>).</w:t>
      </w:r>
    </w:p>
    <w:p w14:paraId="34BF548C" w14:textId="77777777" w:rsidR="00AB3E73" w:rsidRPr="003A68A4" w:rsidRDefault="00AB3E73" w:rsidP="00AB3E73">
      <w:pPr>
        <w:tabs>
          <w:tab w:val="left" w:pos="900"/>
          <w:tab w:val="left" w:pos="1080"/>
        </w:tabs>
        <w:autoSpaceDE w:val="0"/>
        <w:autoSpaceDN w:val="0"/>
        <w:spacing w:line="276" w:lineRule="auto"/>
        <w:ind w:firstLine="652"/>
        <w:jc w:val="both"/>
      </w:pPr>
      <w:r w:rsidRPr="003A68A4">
        <w:t>3.7.3</w:t>
      </w:r>
      <w:r>
        <w:t>.</w:t>
      </w:r>
      <w:r w:rsidRPr="003A68A4">
        <w:t xml:space="preserve"> Поддерживать давление в обратном трубопроводе со стороны теплопотребляющих установок достаточным для обеспечения залива верхних точек системы, при давлении ниже требуемого Потребитель   устанавливает на тепловом вводе регулятор давления.</w:t>
      </w:r>
    </w:p>
    <w:p w14:paraId="2B1B5E65" w14:textId="77777777" w:rsidR="00AB3E73" w:rsidRPr="003A68A4" w:rsidRDefault="00AB3E73" w:rsidP="00AB3E73">
      <w:pPr>
        <w:tabs>
          <w:tab w:val="left" w:pos="900"/>
          <w:tab w:val="left" w:pos="1080"/>
        </w:tabs>
        <w:autoSpaceDE w:val="0"/>
        <w:autoSpaceDN w:val="0"/>
        <w:spacing w:line="276" w:lineRule="auto"/>
        <w:ind w:firstLine="652"/>
        <w:jc w:val="both"/>
      </w:pPr>
      <w:r w:rsidRPr="003A68A4">
        <w:t>3.7.4</w:t>
      </w:r>
      <w:r>
        <w:t>.</w:t>
      </w:r>
      <w:r w:rsidRPr="003A68A4">
        <w:t xml:space="preserve"> Возвращать теплоноситель с качеством, соответствующим действующим нормам и правилам, и условиям Договора. </w:t>
      </w:r>
    </w:p>
    <w:p w14:paraId="540112DF" w14:textId="77777777" w:rsidR="00AB3E73" w:rsidRPr="003A68A4" w:rsidRDefault="00AB3E73" w:rsidP="00AB3E73">
      <w:pPr>
        <w:shd w:val="clear" w:color="auto" w:fill="FFFFFF"/>
        <w:tabs>
          <w:tab w:val="num" w:pos="1620"/>
        </w:tabs>
        <w:spacing w:line="276" w:lineRule="auto"/>
        <w:ind w:firstLine="652"/>
        <w:jc w:val="both"/>
      </w:pPr>
      <w:r w:rsidRPr="003A68A4">
        <w:t>3.7.5</w:t>
      </w:r>
      <w:r>
        <w:t>.</w:t>
      </w:r>
      <w:r w:rsidRPr="003A68A4">
        <w:t xml:space="preserve"> Оплатить ТСО объем сверхдоговорного потребления или потребления с нарушением режима потребления тепловой энергии, теплоносителя, в том числе в случае превышения фактического объема потребления тепловой энергии, теплоносителя над договорным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Договорной величины тепловой нагрузки, с применением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 </w:t>
      </w:r>
    </w:p>
    <w:p w14:paraId="483DC81B" w14:textId="4F830764" w:rsidR="00AB3E73" w:rsidRPr="003A68A4" w:rsidRDefault="00AB3E73" w:rsidP="00AB3E73">
      <w:pPr>
        <w:shd w:val="clear" w:color="auto" w:fill="FFFFFF"/>
        <w:tabs>
          <w:tab w:val="num" w:pos="1620"/>
        </w:tabs>
        <w:spacing w:line="276" w:lineRule="auto"/>
        <w:ind w:firstLine="652"/>
        <w:jc w:val="both"/>
      </w:pPr>
      <w:r w:rsidRPr="003A68A4">
        <w:t xml:space="preserve">Оплата объема сверхдоговорного </w:t>
      </w:r>
      <w:r w:rsidR="002C105B" w:rsidRPr="003A68A4">
        <w:t>потребления в</w:t>
      </w:r>
      <w:r w:rsidRPr="003A68A4">
        <w:t xml:space="preserve"> предусмотренных настоящим пунктом случаях производится Потребителем одновременно с оплатой стоимости тепловой энергии, теплоносителя, потребленных на объектах теплоснабжения Потребителя в порядке, предусмотренном разделом </w:t>
      </w:r>
      <w:r>
        <w:t>10</w:t>
      </w:r>
      <w:r w:rsidRPr="003A68A4">
        <w:t xml:space="preserve"> настоящего Договора.</w:t>
      </w:r>
    </w:p>
    <w:p w14:paraId="05329E83" w14:textId="77777777" w:rsidR="00AB3E73" w:rsidRPr="003A68A4" w:rsidRDefault="00AB3E73" w:rsidP="00AB3E73">
      <w:pPr>
        <w:tabs>
          <w:tab w:val="left" w:pos="900"/>
          <w:tab w:val="left" w:pos="1080"/>
        </w:tabs>
        <w:autoSpaceDE w:val="0"/>
        <w:autoSpaceDN w:val="0"/>
        <w:spacing w:line="276" w:lineRule="auto"/>
        <w:ind w:firstLine="652"/>
        <w:jc w:val="both"/>
      </w:pPr>
      <w:r w:rsidRPr="003A68A4">
        <w:t>3.8</w:t>
      </w:r>
      <w:r>
        <w:t>.</w:t>
      </w:r>
      <w:r w:rsidRPr="003A68A4">
        <w:t xml:space="preserve"> ТСО осуществляет контроль за соблюдением Потребителем заданных режимов теплопотребления.</w:t>
      </w:r>
    </w:p>
    <w:p w14:paraId="01F7ADE2" w14:textId="77777777" w:rsidR="00AB3E73" w:rsidRPr="003A68A4" w:rsidRDefault="00AB3E73" w:rsidP="00AB3E73">
      <w:pPr>
        <w:shd w:val="clear" w:color="auto" w:fill="FFFFFF"/>
        <w:spacing w:line="276" w:lineRule="auto"/>
        <w:ind w:right="-1" w:firstLine="540"/>
        <w:jc w:val="center"/>
        <w:rPr>
          <w:b/>
        </w:rPr>
      </w:pPr>
    </w:p>
    <w:p w14:paraId="15D6639D" w14:textId="77777777" w:rsidR="00AB3E73" w:rsidRPr="003A68A4" w:rsidRDefault="00AB3E73" w:rsidP="00AB3E73">
      <w:pPr>
        <w:shd w:val="clear" w:color="auto" w:fill="FFFFFF"/>
        <w:spacing w:line="276" w:lineRule="auto"/>
        <w:ind w:right="-1" w:firstLine="540"/>
        <w:jc w:val="center"/>
        <w:rPr>
          <w:b/>
        </w:rPr>
      </w:pPr>
      <w:r w:rsidRPr="003A68A4">
        <w:rPr>
          <w:b/>
        </w:rPr>
        <w:t>4.  Права и обязанности ТСО</w:t>
      </w:r>
    </w:p>
    <w:p w14:paraId="5CB82D77" w14:textId="77777777" w:rsidR="00AB3E73" w:rsidRPr="003A68A4" w:rsidRDefault="00AB3E73" w:rsidP="00AB3E73">
      <w:pPr>
        <w:shd w:val="clear" w:color="auto" w:fill="FFFFFF"/>
        <w:spacing w:line="276" w:lineRule="auto"/>
        <w:ind w:right="-1" w:firstLine="540"/>
        <w:jc w:val="center"/>
        <w:rPr>
          <w:b/>
        </w:rPr>
      </w:pPr>
    </w:p>
    <w:p w14:paraId="20B51E40" w14:textId="77777777" w:rsidR="00AB3E73" w:rsidRPr="003A68A4" w:rsidRDefault="00AB3E73" w:rsidP="00AB3E73">
      <w:pPr>
        <w:shd w:val="clear" w:color="auto" w:fill="FFFFFF"/>
        <w:spacing w:line="276" w:lineRule="auto"/>
        <w:ind w:firstLine="709"/>
        <w:jc w:val="both"/>
        <w:rPr>
          <w:b/>
        </w:rPr>
      </w:pPr>
      <w:r w:rsidRPr="003A68A4">
        <w:rPr>
          <w:b/>
        </w:rPr>
        <w:t>4.1</w:t>
      </w:r>
      <w:r>
        <w:rPr>
          <w:b/>
        </w:rPr>
        <w:t>.</w:t>
      </w:r>
      <w:r w:rsidRPr="003A68A4">
        <w:rPr>
          <w:b/>
        </w:rPr>
        <w:t xml:space="preserve">  ТСО обязуется:</w:t>
      </w:r>
    </w:p>
    <w:p w14:paraId="5F5645EE" w14:textId="77777777" w:rsidR="00AB3E73" w:rsidRPr="003A68A4" w:rsidRDefault="00AB3E73" w:rsidP="00AB3E73">
      <w:pPr>
        <w:shd w:val="clear" w:color="auto" w:fill="FFFFFF"/>
        <w:spacing w:line="276" w:lineRule="auto"/>
        <w:ind w:firstLine="709"/>
        <w:jc w:val="both"/>
      </w:pPr>
      <w:r w:rsidRPr="003A68A4">
        <w:t>4.1.1</w:t>
      </w:r>
      <w:r>
        <w:t>.</w:t>
      </w:r>
      <w:r w:rsidRPr="003A68A4">
        <w:t xml:space="preserve"> Осуществлять поставку тепловой энергии, теплоносителя до точки поставки, указанной в АРБП, в объеме и с параметрами качества, установленными настоящим Договором и НПА.</w:t>
      </w:r>
    </w:p>
    <w:p w14:paraId="0BC59CA5" w14:textId="77777777" w:rsidR="00AB3E73" w:rsidRPr="003A68A4" w:rsidRDefault="00AB3E73" w:rsidP="00AB3E73">
      <w:pPr>
        <w:shd w:val="clear" w:color="auto" w:fill="FFFFFF"/>
        <w:spacing w:line="276" w:lineRule="auto"/>
        <w:ind w:firstLine="709"/>
        <w:jc w:val="both"/>
      </w:pPr>
      <w:r w:rsidRPr="003A68A4">
        <w:t>4.1.2</w:t>
      </w:r>
      <w:r>
        <w:t>.</w:t>
      </w:r>
      <w:r w:rsidRPr="003A68A4">
        <w:t xml:space="preserve"> Обеспечить надежность теплоснабжения, а именно обеспечить состояние системы теплоснабжения, при котором обеспечивается качество и безопасность теплоснабжения.</w:t>
      </w:r>
    </w:p>
    <w:p w14:paraId="37172FF9" w14:textId="77777777" w:rsidR="00AB3E73" w:rsidRPr="003A68A4" w:rsidRDefault="00AB3E73" w:rsidP="00AB3E73">
      <w:pPr>
        <w:shd w:val="clear" w:color="auto" w:fill="FFFFFF"/>
        <w:spacing w:line="276" w:lineRule="auto"/>
        <w:ind w:firstLine="709"/>
        <w:jc w:val="both"/>
      </w:pPr>
      <w:r w:rsidRPr="003A68A4">
        <w:t>4.1.3</w:t>
      </w:r>
      <w:r>
        <w:t>.</w:t>
      </w:r>
      <w:r w:rsidRPr="003A68A4">
        <w:t xml:space="preserve"> Поддерживать надлежащее состояние и обеспечивать техническое обслуживание централизованных сетей инженерно-технического обеспечения, </w:t>
      </w:r>
      <w:r w:rsidRPr="003A68A4">
        <w:lastRenderedPageBreak/>
        <w:t>предназначенных для подачи тепловой энергии, теплоносителя в зоне своей эксплуатационной ответственности.</w:t>
      </w:r>
    </w:p>
    <w:p w14:paraId="0F98289E" w14:textId="77777777" w:rsidR="00AB3E73" w:rsidRPr="003A68A4" w:rsidRDefault="00AB3E73" w:rsidP="00AB3E73">
      <w:pPr>
        <w:shd w:val="clear" w:color="auto" w:fill="FFFFFF"/>
        <w:spacing w:line="276" w:lineRule="auto"/>
        <w:ind w:firstLine="709"/>
        <w:jc w:val="both"/>
      </w:pPr>
      <w:r w:rsidRPr="003A68A4">
        <w:t>4.1.4</w:t>
      </w:r>
      <w:r>
        <w:t>.</w:t>
      </w:r>
      <w:r w:rsidRPr="003A68A4">
        <w:t xml:space="preserve"> Уведомлять Потребителя о начале и продолжительности перерывов подачи тепловой энергии, теплоносителя:</w:t>
      </w:r>
    </w:p>
    <w:p w14:paraId="5B5B01F9" w14:textId="2D9B651C" w:rsidR="00AB3E73" w:rsidRPr="003A68A4" w:rsidRDefault="00AB3E73" w:rsidP="00AB3E73">
      <w:pPr>
        <w:pStyle w:val="af8"/>
        <w:numPr>
          <w:ilvl w:val="0"/>
          <w:numId w:val="3"/>
        </w:numPr>
        <w:shd w:val="clear" w:color="auto" w:fill="FFFFFF"/>
        <w:spacing w:after="0"/>
        <w:ind w:left="720" w:firstLine="709"/>
        <w:jc w:val="both"/>
        <w:rPr>
          <w:rFonts w:ascii="Times New Roman" w:hAnsi="Times New Roman" w:cs="Times New Roman"/>
          <w:sz w:val="24"/>
          <w:szCs w:val="24"/>
        </w:rPr>
      </w:pPr>
      <w:r w:rsidRPr="003A68A4">
        <w:rPr>
          <w:rFonts w:ascii="Times New Roman" w:hAnsi="Times New Roman" w:cs="Times New Roman"/>
          <w:sz w:val="24"/>
          <w:szCs w:val="24"/>
        </w:rPr>
        <w:t>не менее чем за 10 дней в межотопительный период  при проведении плановых испытаний и ремонтных работ;</w:t>
      </w:r>
    </w:p>
    <w:p w14:paraId="4D679FB9" w14:textId="5B26F2EF" w:rsidR="00AB3E73" w:rsidRPr="003A68A4" w:rsidRDefault="00AB3E73" w:rsidP="00AB3E73">
      <w:pPr>
        <w:pStyle w:val="af8"/>
        <w:numPr>
          <w:ilvl w:val="0"/>
          <w:numId w:val="3"/>
        </w:numPr>
        <w:shd w:val="clear" w:color="auto" w:fill="FFFFFF"/>
        <w:spacing w:after="0"/>
        <w:ind w:left="720" w:firstLine="709"/>
        <w:jc w:val="both"/>
        <w:rPr>
          <w:rFonts w:ascii="Times New Roman" w:hAnsi="Times New Roman" w:cs="Times New Roman"/>
          <w:sz w:val="24"/>
          <w:szCs w:val="24"/>
        </w:rPr>
      </w:pPr>
      <w:r w:rsidRPr="003A68A4">
        <w:rPr>
          <w:rFonts w:ascii="Times New Roman" w:hAnsi="Times New Roman" w:cs="Times New Roman"/>
          <w:sz w:val="24"/>
          <w:szCs w:val="24"/>
        </w:rPr>
        <w:t>не менее чем за 24 часа в любое время года при проведении внеплановых ремонтов;</w:t>
      </w:r>
    </w:p>
    <w:p w14:paraId="1B675620" w14:textId="00429F9B" w:rsidR="00AB3E73" w:rsidRPr="003A68A4" w:rsidRDefault="00AB3E73" w:rsidP="00AB3E73">
      <w:pPr>
        <w:pStyle w:val="af8"/>
        <w:numPr>
          <w:ilvl w:val="0"/>
          <w:numId w:val="3"/>
        </w:numPr>
        <w:shd w:val="clear" w:color="auto" w:fill="FFFFFF"/>
        <w:spacing w:after="0"/>
        <w:ind w:left="720" w:firstLine="709"/>
        <w:jc w:val="both"/>
        <w:rPr>
          <w:rFonts w:ascii="Times New Roman" w:hAnsi="Times New Roman" w:cs="Times New Roman"/>
          <w:sz w:val="24"/>
          <w:szCs w:val="24"/>
        </w:rPr>
      </w:pPr>
      <w:r w:rsidRPr="003A68A4">
        <w:rPr>
          <w:rFonts w:ascii="Times New Roman" w:hAnsi="Times New Roman" w:cs="Times New Roman"/>
          <w:sz w:val="24"/>
          <w:szCs w:val="24"/>
        </w:rPr>
        <w:t>в течение 1 часа после введения ограничения или перерыва в случае аварийной ситуации.</w:t>
      </w:r>
    </w:p>
    <w:p w14:paraId="665FBBE6" w14:textId="77777777" w:rsidR="00AB3E73" w:rsidRPr="003A68A4" w:rsidRDefault="00AB3E73" w:rsidP="00AB3E73">
      <w:pPr>
        <w:pStyle w:val="af8"/>
        <w:shd w:val="clear" w:color="auto" w:fill="FFFFFF"/>
        <w:spacing w:after="0"/>
        <w:ind w:left="0" w:firstLine="709"/>
        <w:jc w:val="both"/>
        <w:rPr>
          <w:rFonts w:ascii="Times New Roman" w:hAnsi="Times New Roman" w:cs="Times New Roman"/>
          <w:sz w:val="24"/>
          <w:szCs w:val="24"/>
        </w:rPr>
      </w:pPr>
      <w:r w:rsidRPr="003A68A4">
        <w:rPr>
          <w:rFonts w:ascii="Times New Roman" w:hAnsi="Times New Roman" w:cs="Times New Roman"/>
          <w:sz w:val="24"/>
          <w:szCs w:val="24"/>
        </w:rPr>
        <w:t>Начало и продолжительность плановых испытаний и ремонтных работ определяются графиком, утвержденным органом местного самоуправления.</w:t>
      </w:r>
    </w:p>
    <w:p w14:paraId="01B86231" w14:textId="16F1BC8D" w:rsidR="00AB3E73" w:rsidRPr="003A68A4" w:rsidRDefault="00AB3E73" w:rsidP="00AB3E73">
      <w:pPr>
        <w:shd w:val="clear" w:color="auto" w:fill="FFFFFF"/>
        <w:spacing w:line="276" w:lineRule="auto"/>
        <w:ind w:firstLine="709"/>
        <w:jc w:val="both"/>
      </w:pPr>
      <w:r w:rsidRPr="003A68A4">
        <w:t>4.1.5</w:t>
      </w:r>
      <w:r>
        <w:t>.</w:t>
      </w:r>
      <w:r w:rsidRPr="003A68A4">
        <w:t xml:space="preserve"> Ежемесячно до 10 (</w:t>
      </w:r>
      <w:r w:rsidR="00752DD4">
        <w:t>д</w:t>
      </w:r>
      <w:r w:rsidRPr="003A68A4">
        <w:t xml:space="preserve">есятого) числа месяца, следующего за расчетным, выставлять Потребителю платежные документы для оплаты фактического объема тепловой энергии, теплоносителя, поставленных ТСО за расчетный период. </w:t>
      </w:r>
    </w:p>
    <w:p w14:paraId="199B9A0A" w14:textId="77777777" w:rsidR="00AB3E73" w:rsidRPr="003A68A4" w:rsidRDefault="00AB3E73" w:rsidP="00AB3E73">
      <w:pPr>
        <w:shd w:val="clear" w:color="auto" w:fill="FFFFFF"/>
        <w:spacing w:line="276" w:lineRule="auto"/>
        <w:ind w:firstLine="709"/>
        <w:jc w:val="both"/>
      </w:pPr>
      <w:r w:rsidRPr="003A68A4">
        <w:t>4.1.6</w:t>
      </w:r>
      <w:r>
        <w:t>.</w:t>
      </w:r>
      <w:r w:rsidRPr="003A68A4">
        <w:t xml:space="preserve">  Требовать от Потребителя оплаты фактического объема тепловой энергии, теплоносителя, поставленных ТСО в соответствии с условиями настоящего Договора. </w:t>
      </w:r>
    </w:p>
    <w:p w14:paraId="017139DF" w14:textId="52DB2C63" w:rsidR="00AB3E73" w:rsidRPr="003A68A4" w:rsidRDefault="00AB3E73" w:rsidP="00AB3E73">
      <w:pPr>
        <w:shd w:val="clear" w:color="auto" w:fill="FFFFFF"/>
        <w:spacing w:line="276" w:lineRule="auto"/>
        <w:ind w:firstLine="709"/>
        <w:jc w:val="both"/>
      </w:pPr>
      <w:r w:rsidRPr="003A68A4">
        <w:t>4.1.7</w:t>
      </w:r>
      <w:r>
        <w:t>.</w:t>
      </w:r>
      <w:r w:rsidRPr="003A68A4">
        <w:t xml:space="preserve"> Возобновлять, в случае исполнения Потребителем в полном объеме требования о погашении (оплате) задолженности, подачу тепловой энергии, теплоносителя в период ограничения режима потребления не позднее чем через 48 часов с момента поступления денежных средств на расчетный счет ТСО.</w:t>
      </w:r>
    </w:p>
    <w:p w14:paraId="6FC5C805" w14:textId="77777777" w:rsidR="00AB3E73" w:rsidRPr="003A68A4" w:rsidRDefault="00AB3E73" w:rsidP="00AB3E73">
      <w:pPr>
        <w:shd w:val="clear" w:color="auto" w:fill="FFFFFF"/>
        <w:spacing w:line="276" w:lineRule="auto"/>
        <w:ind w:firstLine="709"/>
        <w:jc w:val="both"/>
      </w:pPr>
      <w:r w:rsidRPr="003A68A4">
        <w:t>4.1.8</w:t>
      </w:r>
      <w:r>
        <w:t>.</w:t>
      </w:r>
      <w:r w:rsidRPr="003A68A4">
        <w:t xml:space="preserve"> Вводить ограничение, прекращение подачи тепловой энергии, теплоносителя при возникновении (угрозе возникновения) аварийных ситуаций в системе теплоснабжения в соответствии с допустимой величиной ограничения тепловой нагрузки Потребителя, в соответствии   с требованиями действующего законодательства РФ.</w:t>
      </w:r>
    </w:p>
    <w:p w14:paraId="119767E0" w14:textId="77777777" w:rsidR="00AB3E73" w:rsidRPr="003A68A4" w:rsidRDefault="00AB3E73" w:rsidP="00AB3E73">
      <w:pPr>
        <w:shd w:val="clear" w:color="auto" w:fill="FFFFFF"/>
        <w:spacing w:line="276" w:lineRule="auto"/>
        <w:ind w:firstLine="709"/>
        <w:jc w:val="both"/>
      </w:pPr>
      <w:r w:rsidRPr="003A68A4">
        <w:t>4.1.9</w:t>
      </w:r>
      <w:r>
        <w:t>.</w:t>
      </w:r>
      <w:r w:rsidRPr="003A68A4">
        <w:t xml:space="preserve"> Требовать от Потребителя доступа к централизованным сетям инженерно-технического обеспечения, находящимся в эксплуатационной ответственности или балансовой принадлежности ТСО, расположенным в границах объектов Потребителя, для выполнения работ по обслуживанию и эксплуатации таких сетей.</w:t>
      </w:r>
    </w:p>
    <w:p w14:paraId="7878A55C" w14:textId="77777777" w:rsidR="00AB3E73" w:rsidRPr="003A68A4" w:rsidRDefault="00AB3E73" w:rsidP="00AB3E73">
      <w:pPr>
        <w:shd w:val="clear" w:color="auto" w:fill="FFFFFF"/>
        <w:spacing w:line="276" w:lineRule="auto"/>
        <w:ind w:firstLine="709"/>
        <w:jc w:val="both"/>
      </w:pPr>
      <w:r w:rsidRPr="003A68A4">
        <w:t>4.1.10</w:t>
      </w:r>
      <w:r>
        <w:t>.</w:t>
      </w:r>
      <w:r w:rsidRPr="003A68A4">
        <w:t xml:space="preserve"> Размещать на официальном сайте ТСО сводный годовой план ремонтов источников тепловой энергии и тепловых сетей, утвержденный органом местного самоуправления, с началом и продолжительностью плановых испытаний и ремонтных работ, обобщенную информацию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14:paraId="476CA1F9" w14:textId="77777777" w:rsidR="00AB3E73" w:rsidRPr="003A68A4" w:rsidRDefault="00AB3E73" w:rsidP="00AB3E73">
      <w:pPr>
        <w:pStyle w:val="af0"/>
        <w:spacing w:line="276" w:lineRule="auto"/>
        <w:ind w:firstLine="709"/>
        <w:jc w:val="both"/>
        <w:rPr>
          <w:rFonts w:ascii="Times New Roman" w:hAnsi="Times New Roman" w:cs="Times New Roman"/>
          <w:sz w:val="24"/>
          <w:szCs w:val="24"/>
        </w:rPr>
      </w:pPr>
      <w:r w:rsidRPr="003A68A4">
        <w:rPr>
          <w:rFonts w:ascii="Times New Roman" w:hAnsi="Times New Roman" w:cs="Times New Roman"/>
          <w:sz w:val="24"/>
          <w:szCs w:val="24"/>
        </w:rPr>
        <w:t>4.1.11</w:t>
      </w:r>
      <w:r>
        <w:rPr>
          <w:rFonts w:ascii="Times New Roman" w:hAnsi="Times New Roman" w:cs="Times New Roman"/>
          <w:sz w:val="24"/>
          <w:szCs w:val="24"/>
        </w:rPr>
        <w:t>.</w:t>
      </w:r>
      <w:r w:rsidRPr="003A68A4">
        <w:rPr>
          <w:rFonts w:ascii="Times New Roman" w:hAnsi="Times New Roman" w:cs="Times New Roman"/>
          <w:sz w:val="24"/>
          <w:szCs w:val="24"/>
        </w:rPr>
        <w:t xml:space="preserve"> Нести иные обязанности, предусмотренные настоящим Договором и действующим законодательством РФ.</w:t>
      </w:r>
    </w:p>
    <w:p w14:paraId="2D8EA87F" w14:textId="77777777" w:rsidR="00AB3E73" w:rsidRPr="003A68A4" w:rsidRDefault="00AB3E73" w:rsidP="00AB3E73">
      <w:pPr>
        <w:shd w:val="clear" w:color="auto" w:fill="FFFFFF"/>
        <w:spacing w:line="276" w:lineRule="auto"/>
        <w:ind w:firstLine="709"/>
        <w:rPr>
          <w:b/>
        </w:rPr>
      </w:pPr>
    </w:p>
    <w:p w14:paraId="54E2DE36" w14:textId="77777777" w:rsidR="00AB3E73" w:rsidRPr="003A68A4" w:rsidRDefault="00AB3E73" w:rsidP="00AB3E73">
      <w:pPr>
        <w:shd w:val="clear" w:color="auto" w:fill="FFFFFF"/>
        <w:spacing w:line="276" w:lineRule="auto"/>
        <w:ind w:firstLine="709"/>
        <w:jc w:val="both"/>
        <w:rPr>
          <w:b/>
        </w:rPr>
      </w:pPr>
      <w:r w:rsidRPr="003A68A4">
        <w:rPr>
          <w:b/>
        </w:rPr>
        <w:t>4.2. ТСО имеет право:</w:t>
      </w:r>
    </w:p>
    <w:p w14:paraId="1E73A1CC" w14:textId="77777777" w:rsidR="00AB3E73" w:rsidRPr="003A68A4" w:rsidRDefault="00AB3E73" w:rsidP="00AB3E73">
      <w:pPr>
        <w:shd w:val="clear" w:color="auto" w:fill="FFFFFF"/>
        <w:spacing w:line="276" w:lineRule="auto"/>
        <w:ind w:firstLine="709"/>
        <w:jc w:val="both"/>
      </w:pPr>
      <w:r w:rsidRPr="003A68A4">
        <w:t>4.2.1</w:t>
      </w:r>
      <w:r>
        <w:t>.</w:t>
      </w:r>
      <w:r w:rsidRPr="003A68A4">
        <w:t xml:space="preserve"> Осуществлять контроль соблюдения Потребителем условий настоящего Договора, в том числе технического состояния систем теплопотребления, величины потребления тепловой энергии, теплоносителя, согласованной настоящим Договором, а также требовать исполнения Потребителем условий настоящего Договора.</w:t>
      </w:r>
    </w:p>
    <w:p w14:paraId="5512E354" w14:textId="77777777" w:rsidR="00AB3E73" w:rsidRPr="003A68A4" w:rsidRDefault="00AB3E73" w:rsidP="00AB3E73">
      <w:pPr>
        <w:shd w:val="clear" w:color="auto" w:fill="FFFFFF"/>
        <w:spacing w:line="276" w:lineRule="auto"/>
        <w:ind w:firstLine="709"/>
        <w:jc w:val="both"/>
      </w:pPr>
      <w:r w:rsidRPr="003A68A4">
        <w:lastRenderedPageBreak/>
        <w:t>4.2.2</w:t>
      </w:r>
      <w:r>
        <w:t>.</w:t>
      </w:r>
      <w:r w:rsidRPr="003A68A4">
        <w:t xml:space="preserve"> Вводить ограничение и прекращение подачи тепловой энергии, теплоносителя Потребителю в случаях и порядке, предусмотренных действующим законодательством РФ</w:t>
      </w:r>
      <w:r>
        <w:t xml:space="preserve"> и настоящим Договором</w:t>
      </w:r>
      <w:r w:rsidRPr="003A68A4">
        <w:t xml:space="preserve">. </w:t>
      </w:r>
    </w:p>
    <w:p w14:paraId="50A7EDA6" w14:textId="77777777" w:rsidR="00AB3E73" w:rsidRPr="003A68A4" w:rsidRDefault="00AB3E73" w:rsidP="00AB3E73">
      <w:pPr>
        <w:shd w:val="clear" w:color="auto" w:fill="FFFFFF"/>
        <w:spacing w:line="276" w:lineRule="auto"/>
        <w:ind w:firstLine="709"/>
        <w:jc w:val="both"/>
      </w:pPr>
      <w:r w:rsidRPr="003A68A4">
        <w:t>4.2.3</w:t>
      </w:r>
      <w:r>
        <w:t>.</w:t>
      </w:r>
      <w:r w:rsidRPr="003A68A4">
        <w:t xml:space="preserve"> Для принятия неотложных мер по предупреждению или ликвидации аварии ограничивать или прекращать подачу тепловой энергии, теплоносителя без согласования с Потребителем, с последующим сообщением ему о причинах отключения в сроки, установленные п 4.1.</w:t>
      </w:r>
      <w:r>
        <w:t>4.</w:t>
      </w:r>
      <w:r w:rsidRPr="003A68A4">
        <w:t xml:space="preserve"> настоящего Договора.</w:t>
      </w:r>
    </w:p>
    <w:p w14:paraId="5554D4DE" w14:textId="3D42BEE4" w:rsidR="00AB3E73" w:rsidRPr="003A68A4" w:rsidRDefault="00AB3E73" w:rsidP="00AB3E73">
      <w:pPr>
        <w:shd w:val="clear" w:color="auto" w:fill="FFFFFF"/>
        <w:spacing w:line="276" w:lineRule="auto"/>
        <w:ind w:firstLine="709"/>
        <w:jc w:val="both"/>
      </w:pPr>
      <w:r w:rsidRPr="003A68A4">
        <w:t>4.2.4</w:t>
      </w:r>
      <w:r>
        <w:t>.</w:t>
      </w:r>
      <w:r w:rsidRPr="003A68A4">
        <w:t xml:space="preserve"> Направлять своих представителей, действующих на основании служебных удостоверений, с целью осуществления проверки и обследования систем теплопотребления и узлов учета Потребителя, в присутствии уполномоченного представителя Потребителя с составлением двустороннего акта.</w:t>
      </w:r>
    </w:p>
    <w:p w14:paraId="32772124" w14:textId="7789D11A" w:rsidR="00AB3E73" w:rsidRPr="003A68A4" w:rsidRDefault="00AB3E73" w:rsidP="00AB3E73">
      <w:pPr>
        <w:shd w:val="clear" w:color="auto" w:fill="FFFFFF"/>
        <w:spacing w:line="276" w:lineRule="auto"/>
        <w:ind w:firstLine="709"/>
        <w:jc w:val="both"/>
      </w:pPr>
      <w:r w:rsidRPr="003A68A4">
        <w:t>4.2.5</w:t>
      </w:r>
      <w:r>
        <w:t>.</w:t>
      </w:r>
      <w:r w:rsidRPr="003A68A4">
        <w:t xml:space="preserve"> Выдавать разрешение и контролировать включение и выключение тепловых пунктов, систем теплопотребления </w:t>
      </w:r>
      <w:r w:rsidR="002C105B" w:rsidRPr="003A68A4">
        <w:t>Потребителя.</w:t>
      </w:r>
    </w:p>
    <w:p w14:paraId="1F3F296A" w14:textId="77777777" w:rsidR="00AB3E73" w:rsidRPr="003A68A4" w:rsidRDefault="00AB3E73" w:rsidP="00AB3E73">
      <w:pPr>
        <w:shd w:val="clear" w:color="auto" w:fill="FFFFFF"/>
        <w:spacing w:line="276" w:lineRule="auto"/>
        <w:ind w:firstLine="709"/>
        <w:jc w:val="both"/>
      </w:pPr>
      <w:r w:rsidRPr="003A68A4">
        <w:t>4.2.6</w:t>
      </w:r>
      <w:r>
        <w:t>.</w:t>
      </w:r>
      <w:r w:rsidRPr="003A68A4">
        <w:t xml:space="preserve"> Осуществлять контроль установления персоналом Потребителя расхода теплоносителя. </w:t>
      </w:r>
    </w:p>
    <w:p w14:paraId="552477FC" w14:textId="77777777" w:rsidR="00AB3E73" w:rsidRPr="003A68A4" w:rsidRDefault="00AB3E73" w:rsidP="00AB3E73">
      <w:pPr>
        <w:shd w:val="clear" w:color="auto" w:fill="FFFFFF"/>
        <w:spacing w:line="276" w:lineRule="auto"/>
        <w:ind w:firstLine="709"/>
        <w:jc w:val="both"/>
      </w:pPr>
      <w:r w:rsidRPr="003A68A4">
        <w:t>4.2.7</w:t>
      </w:r>
      <w:r>
        <w:t>.</w:t>
      </w:r>
      <w:r w:rsidRPr="003A68A4">
        <w:t xml:space="preserve"> Выдавать Потребителю рекомендации по установке дроссельных устройств (сопел, шайб), устройств, регулирующих циркуляционный расход теплоносителя</w:t>
      </w:r>
      <w:r>
        <w:t>.</w:t>
      </w:r>
    </w:p>
    <w:p w14:paraId="731BEC64" w14:textId="77777777" w:rsidR="00AB3E73" w:rsidRPr="003A68A4" w:rsidRDefault="00AB3E73" w:rsidP="00AB3E73">
      <w:pPr>
        <w:shd w:val="clear" w:color="auto" w:fill="FFFFFF"/>
        <w:spacing w:line="276" w:lineRule="auto"/>
        <w:ind w:firstLine="709"/>
        <w:jc w:val="both"/>
      </w:pPr>
      <w:r w:rsidRPr="003A68A4">
        <w:t>4.2.8</w:t>
      </w:r>
      <w:r>
        <w:t>.</w:t>
      </w:r>
      <w:r w:rsidRPr="003A68A4">
        <w:t xml:space="preserve"> Требовать в установленных законодательством РФ порядке и случаях компенсации Потребителем затрат, понесенных ТСО в связи с введением ограничения режима потребления и в связи с восстановлением режима потребления.</w:t>
      </w:r>
    </w:p>
    <w:p w14:paraId="11489D1C" w14:textId="77777777" w:rsidR="00AB3E73" w:rsidRPr="003A68A4" w:rsidRDefault="00AB3E73" w:rsidP="00AB3E73">
      <w:pPr>
        <w:shd w:val="clear" w:color="auto" w:fill="FFFFFF"/>
        <w:spacing w:line="276" w:lineRule="auto"/>
        <w:ind w:firstLine="709"/>
        <w:jc w:val="both"/>
      </w:pPr>
      <w:r w:rsidRPr="003A68A4">
        <w:t>4.2.9</w:t>
      </w:r>
      <w:r>
        <w:t>.</w:t>
      </w:r>
      <w:r w:rsidRPr="003A68A4">
        <w:t xml:space="preserve"> Выдавать Потребителю учетную запись и пароль для входа </w:t>
      </w:r>
      <w:r>
        <w:t>в личный кабинет</w:t>
      </w:r>
      <w:r w:rsidRPr="003A68A4" w:rsidDel="00D0206B">
        <w:t xml:space="preserve"> </w:t>
      </w:r>
      <w:r w:rsidRPr="003A68A4">
        <w:t xml:space="preserve">Потребителя, </w:t>
      </w:r>
      <w:r>
        <w:t>содержа</w:t>
      </w:r>
      <w:r w:rsidRPr="003A68A4">
        <w:t xml:space="preserve">щий необходимую информацию о взаимоотношениях Сторон по настоящему Договору, возможность направления и получения информационных сообщений, </w:t>
      </w:r>
      <w:r>
        <w:t xml:space="preserve">оплаты, </w:t>
      </w:r>
      <w:r w:rsidRPr="003A68A4">
        <w:t xml:space="preserve">а также получения доступа Потребителя к библиотеке </w:t>
      </w:r>
      <w:r>
        <w:t>НПА</w:t>
      </w:r>
      <w:r w:rsidRPr="003A68A4">
        <w:t>.</w:t>
      </w:r>
    </w:p>
    <w:p w14:paraId="29BFFA7D" w14:textId="77777777" w:rsidR="00AB3E73" w:rsidRDefault="00AB3E73" w:rsidP="00AB3E73">
      <w:pPr>
        <w:shd w:val="clear" w:color="auto" w:fill="FFFFFF"/>
        <w:spacing w:line="276" w:lineRule="auto"/>
        <w:ind w:firstLine="709"/>
        <w:jc w:val="both"/>
      </w:pPr>
      <w:r w:rsidRPr="003A68A4">
        <w:t>4.2.10</w:t>
      </w:r>
      <w:r>
        <w:t>.</w:t>
      </w:r>
      <w:r w:rsidRPr="003A68A4">
        <w:t xml:space="preserve"> Осуществлять контроль исполнения Потребителем мероприятий по отключению Объектов, указанных в Приложении</w:t>
      </w:r>
      <w:r>
        <w:t xml:space="preserve"> №</w:t>
      </w:r>
      <w:r w:rsidRPr="003A68A4">
        <w:t xml:space="preserve"> 1 к Договору, не позднее даты окончания срока действия Договора. </w:t>
      </w:r>
    </w:p>
    <w:p w14:paraId="44F9538B" w14:textId="77777777" w:rsidR="00AB3E73" w:rsidRPr="003A68A4" w:rsidRDefault="00AB3E73" w:rsidP="00AB3E73">
      <w:pPr>
        <w:shd w:val="clear" w:color="auto" w:fill="FFFFFF"/>
        <w:spacing w:line="276" w:lineRule="auto"/>
        <w:ind w:firstLine="709"/>
        <w:jc w:val="both"/>
      </w:pPr>
      <w:r>
        <w:t>4.2.11. Требовать своевременной и в полном объёме оплаты тепловой энергии и теплоносителя в целях компенсации потерь в отношении тепловых сетей, до момента передачи иному лицу в порядке, предусмотренном действующим законодательством РФ.</w:t>
      </w:r>
    </w:p>
    <w:p w14:paraId="677711EA" w14:textId="35B011C3" w:rsidR="00D728C4" w:rsidRDefault="00AB3E73" w:rsidP="00AB3E73">
      <w:pPr>
        <w:shd w:val="clear" w:color="auto" w:fill="FFFFFF"/>
        <w:spacing w:line="276" w:lineRule="auto"/>
        <w:ind w:firstLine="709"/>
        <w:jc w:val="both"/>
      </w:pPr>
      <w:r w:rsidRPr="003A68A4">
        <w:t>4.2.1</w:t>
      </w:r>
      <w:r>
        <w:t>2.</w:t>
      </w:r>
      <w:r w:rsidRPr="003A68A4">
        <w:t xml:space="preserve"> </w:t>
      </w:r>
      <w:r w:rsidR="00572A73">
        <w:t xml:space="preserve">Применять </w:t>
      </w:r>
      <w:r w:rsidR="00350165" w:rsidRPr="00350165">
        <w:t xml:space="preserve">к </w:t>
      </w:r>
      <w:r w:rsidR="00C805CA">
        <w:t xml:space="preserve">установленным для ТСО </w:t>
      </w:r>
      <w:r w:rsidR="00350165" w:rsidRPr="00350165">
        <w:t>тарифам повышающи</w:t>
      </w:r>
      <w:r w:rsidR="00C805CA">
        <w:t>е</w:t>
      </w:r>
      <w:r w:rsidR="00350165" w:rsidRPr="00350165">
        <w:t xml:space="preserve"> коэффициент</w:t>
      </w:r>
      <w:r w:rsidR="00C805CA">
        <w:t>ы</w:t>
      </w:r>
      <w:r w:rsidR="00350165" w:rsidRPr="00350165">
        <w:t xml:space="preserve">, </w:t>
      </w:r>
      <w:r w:rsidR="00824B44" w:rsidRPr="00824B44">
        <w:t xml:space="preserve">в </w:t>
      </w:r>
      <w:r w:rsidR="00C805CA">
        <w:t xml:space="preserve">порядке и </w:t>
      </w:r>
      <w:r w:rsidR="00824B44" w:rsidRPr="00824B44">
        <w:t>случаях, предусмотренных законодательством Российск</w:t>
      </w:r>
      <w:r w:rsidR="00350165">
        <w:t>ой Федерации.</w:t>
      </w:r>
      <w:r w:rsidR="00824B44" w:rsidRPr="00824B44">
        <w:t xml:space="preserve"> </w:t>
      </w:r>
    </w:p>
    <w:p w14:paraId="2C06D5F0" w14:textId="0B89A084" w:rsidR="00AB3E73" w:rsidRPr="003A68A4" w:rsidRDefault="00D728C4" w:rsidP="00AB3E73">
      <w:pPr>
        <w:shd w:val="clear" w:color="auto" w:fill="FFFFFF"/>
        <w:spacing w:line="276" w:lineRule="auto"/>
        <w:ind w:firstLine="709"/>
        <w:jc w:val="both"/>
      </w:pPr>
      <w:r>
        <w:t>4.2.</w:t>
      </w:r>
      <w:r w:rsidR="00342079">
        <w:t>13.</w:t>
      </w:r>
      <w:r w:rsidR="00342079" w:rsidRPr="003A68A4">
        <w:t xml:space="preserve"> Осуществлять</w:t>
      </w:r>
      <w:r w:rsidR="00AB3E73" w:rsidRPr="003A68A4">
        <w:t xml:space="preserve"> иные права, предоставленные ТСО действующим законодательством РФ и настоящим Договором.</w:t>
      </w:r>
    </w:p>
    <w:p w14:paraId="1D4A14E2" w14:textId="77777777" w:rsidR="00AB3E73" w:rsidRPr="003A68A4" w:rsidRDefault="00AB3E73" w:rsidP="00AB3E73">
      <w:pPr>
        <w:shd w:val="clear" w:color="auto" w:fill="FFFFFF"/>
        <w:tabs>
          <w:tab w:val="left" w:pos="926"/>
        </w:tabs>
        <w:spacing w:line="276" w:lineRule="auto"/>
        <w:ind w:right="-1" w:firstLine="540"/>
        <w:jc w:val="center"/>
        <w:rPr>
          <w:b/>
        </w:rPr>
      </w:pPr>
    </w:p>
    <w:p w14:paraId="3E0FDA86" w14:textId="77777777" w:rsidR="00AB3E73" w:rsidRPr="003A68A4" w:rsidRDefault="00AB3E73" w:rsidP="00AB3E73">
      <w:pPr>
        <w:shd w:val="clear" w:color="auto" w:fill="FFFFFF"/>
        <w:tabs>
          <w:tab w:val="left" w:pos="926"/>
        </w:tabs>
        <w:spacing w:line="276" w:lineRule="auto"/>
        <w:ind w:right="-1" w:firstLine="540"/>
        <w:jc w:val="center"/>
        <w:rPr>
          <w:b/>
        </w:rPr>
      </w:pPr>
      <w:r w:rsidRPr="003A68A4">
        <w:rPr>
          <w:b/>
        </w:rPr>
        <w:t xml:space="preserve">5. Права и обязанности Потребителя </w:t>
      </w:r>
    </w:p>
    <w:p w14:paraId="013F17E8" w14:textId="77777777" w:rsidR="00AB3E73" w:rsidRPr="003A68A4" w:rsidRDefault="00AB3E73" w:rsidP="00AB3E73">
      <w:pPr>
        <w:shd w:val="clear" w:color="auto" w:fill="FFFFFF"/>
        <w:tabs>
          <w:tab w:val="left" w:pos="926"/>
        </w:tabs>
        <w:spacing w:line="276" w:lineRule="auto"/>
        <w:ind w:right="-1" w:firstLine="540"/>
        <w:jc w:val="center"/>
        <w:rPr>
          <w:b/>
        </w:rPr>
      </w:pPr>
    </w:p>
    <w:p w14:paraId="6C84CEDC" w14:textId="7D27D0D9" w:rsidR="00AB3E73" w:rsidRPr="003A68A4" w:rsidRDefault="00AB3E73" w:rsidP="00AB3E73">
      <w:pPr>
        <w:shd w:val="clear" w:color="auto" w:fill="FFFFFF"/>
        <w:tabs>
          <w:tab w:val="left" w:pos="900"/>
          <w:tab w:val="left" w:pos="1080"/>
        </w:tabs>
        <w:autoSpaceDE w:val="0"/>
        <w:autoSpaceDN w:val="0"/>
        <w:spacing w:line="276" w:lineRule="auto"/>
        <w:ind w:firstLine="709"/>
        <w:jc w:val="both"/>
        <w:rPr>
          <w:b/>
        </w:rPr>
      </w:pPr>
      <w:r w:rsidRPr="003A68A4">
        <w:rPr>
          <w:b/>
        </w:rPr>
        <w:t>5.1</w:t>
      </w:r>
      <w:r>
        <w:rPr>
          <w:b/>
        </w:rPr>
        <w:t>.</w:t>
      </w:r>
      <w:r w:rsidRPr="003A68A4">
        <w:rPr>
          <w:b/>
        </w:rPr>
        <w:t xml:space="preserve"> </w:t>
      </w:r>
      <w:r w:rsidR="002C105B" w:rsidRPr="003A68A4">
        <w:rPr>
          <w:b/>
        </w:rPr>
        <w:t>Потребитель обязуется</w:t>
      </w:r>
      <w:r w:rsidRPr="003A68A4">
        <w:rPr>
          <w:b/>
        </w:rPr>
        <w:t>:</w:t>
      </w:r>
    </w:p>
    <w:p w14:paraId="3E00B4E0" w14:textId="77777777"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5.1.1</w:t>
      </w:r>
      <w:r>
        <w:t>.</w:t>
      </w:r>
      <w:r w:rsidRPr="003A68A4">
        <w:t xml:space="preserve"> Исполнять условия настоящего Договора, в том числе оплачивать потребленные тепловую энергию, теплоноситель в соответствии с условиями настоящего Договора, а также соблюдать режим потребления тепловой энергии, теплоносителя.</w:t>
      </w:r>
    </w:p>
    <w:p w14:paraId="3C27CA6B" w14:textId="77777777" w:rsidR="00AB3E73" w:rsidRPr="003A68A4" w:rsidRDefault="00AB3E73" w:rsidP="00AB3E73">
      <w:pPr>
        <w:shd w:val="clear" w:color="auto" w:fill="FFFFFF"/>
        <w:spacing w:line="276" w:lineRule="auto"/>
        <w:ind w:firstLine="709"/>
        <w:jc w:val="both"/>
      </w:pPr>
      <w:r w:rsidRPr="003A68A4">
        <w:t>5.1.</w:t>
      </w:r>
      <w:r>
        <w:t>2.</w:t>
      </w:r>
      <w:r w:rsidRPr="003A68A4">
        <w:t xml:space="preserve"> </w:t>
      </w:r>
      <w:r>
        <w:t>Производить у</w:t>
      </w:r>
      <w:r w:rsidRPr="003A68A4">
        <w:t xml:space="preserve">становку максимального циркуляционного расхода теплоносителя регулятором расхода, установку, снятие, замену дроссельных устройств (сопел, шайб) на тепловых узлах, находящихся в зоне эксплуатационной ответственности </w:t>
      </w:r>
      <w:r w:rsidRPr="003A68A4">
        <w:lastRenderedPageBreak/>
        <w:t xml:space="preserve">Потребителя, исключительно в присутствии представителя ТСО с оформлением двустороннего акта. </w:t>
      </w:r>
    </w:p>
    <w:p w14:paraId="5D8D4AED" w14:textId="77777777"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5.1.</w:t>
      </w:r>
      <w:r>
        <w:t>3.</w:t>
      </w:r>
      <w:r w:rsidRPr="003A68A4">
        <w:t xml:space="preserve"> Обеспечить безопасность эксплуатации и исправность теплопотребляющих установок и тепловых сетей, их соответствие установленным техническим требованиям, выданным техническим условиям и проектной документации.</w:t>
      </w:r>
    </w:p>
    <w:p w14:paraId="1080610F" w14:textId="77777777"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5.1.</w:t>
      </w:r>
      <w:r>
        <w:t>4.</w:t>
      </w:r>
      <w:r w:rsidRPr="003A68A4">
        <w:t xml:space="preserve"> Отключать свои теплопотребляющие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p>
    <w:p w14:paraId="281832B3" w14:textId="18231405"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5.1.</w:t>
      </w:r>
      <w:r>
        <w:t>5.</w:t>
      </w:r>
      <w:r w:rsidRPr="003A68A4">
        <w:t xml:space="preserve"> По требованию ТСО </w:t>
      </w:r>
      <w:r w:rsidR="001155F0">
        <w:t>в порядке</w:t>
      </w:r>
      <w:r w:rsidR="001A5361">
        <w:t>,</w:t>
      </w:r>
      <w:r w:rsidR="001155F0">
        <w:t xml:space="preserve"> предусмотр</w:t>
      </w:r>
      <w:r w:rsidR="001A5361">
        <w:t>енном</w:t>
      </w:r>
      <w:r w:rsidR="001155F0">
        <w:t xml:space="preserve"> дейст</w:t>
      </w:r>
      <w:r w:rsidR="001A5361">
        <w:t>вующим</w:t>
      </w:r>
      <w:r w:rsidR="001155F0">
        <w:t xml:space="preserve"> закон</w:t>
      </w:r>
      <w:r w:rsidR="001A5361">
        <w:t>одательством Российской Федерации,</w:t>
      </w:r>
      <w:r w:rsidR="001155F0">
        <w:t xml:space="preserve"> </w:t>
      </w:r>
      <w:r w:rsidRPr="003A68A4">
        <w:t xml:space="preserve">в срок, указанный в уведомлении, обеспечить </w:t>
      </w:r>
      <w:r w:rsidR="001A5361">
        <w:t>беспрепятственный</w:t>
      </w:r>
      <w:r w:rsidR="001155F0">
        <w:t xml:space="preserve"> </w:t>
      </w:r>
      <w:r w:rsidRPr="003A68A4">
        <w:t xml:space="preserve">доступ к принадлежащим Потребителю </w:t>
      </w:r>
      <w:r w:rsidR="005A3F12">
        <w:t xml:space="preserve">приборам учета и </w:t>
      </w:r>
      <w:r w:rsidRPr="003A68A4">
        <w:t xml:space="preserve">теплопотребляющим установкам уполномоченных представителей ТСО для осуществления действий по </w:t>
      </w:r>
      <w:r w:rsidR="005A3F12">
        <w:t>проведению</w:t>
      </w:r>
      <w:r w:rsidR="00885618" w:rsidRPr="00885618">
        <w:t xml:space="preserve"> п</w:t>
      </w:r>
      <w:r w:rsidR="00FE5F06">
        <w:t>р</w:t>
      </w:r>
      <w:r w:rsidR="00885618" w:rsidRPr="00885618">
        <w:t>оверок,</w:t>
      </w:r>
      <w:r w:rsidR="005A3F12">
        <w:t xml:space="preserve"> </w:t>
      </w:r>
      <w:r w:rsidRPr="003A68A4">
        <w:t>ограничению режима потребления, в том числе по полному отключению потребления, в случае невыполнения Потребителем действий по самостоятельному ограничению режима потребления и отсутствия технической возможности введения частичного ограничения силами ТСО.</w:t>
      </w:r>
    </w:p>
    <w:p w14:paraId="435DC3FC" w14:textId="44560485" w:rsidR="00AB3E73" w:rsidRPr="003A68A4" w:rsidRDefault="00AB3E73" w:rsidP="005A3F12">
      <w:pPr>
        <w:shd w:val="clear" w:color="auto" w:fill="FFFFFF"/>
        <w:tabs>
          <w:tab w:val="left" w:pos="900"/>
          <w:tab w:val="left" w:pos="1080"/>
        </w:tabs>
        <w:autoSpaceDE w:val="0"/>
        <w:autoSpaceDN w:val="0"/>
        <w:spacing w:line="276" w:lineRule="auto"/>
        <w:ind w:firstLine="709"/>
        <w:jc w:val="both"/>
      </w:pPr>
      <w:r w:rsidRPr="003A68A4">
        <w:t>Представитель ТСО имеет право опломбировать отключенные теплопотребляющие установки.</w:t>
      </w:r>
      <w:r w:rsidR="00DA01BA" w:rsidRPr="00DA01BA">
        <w:t xml:space="preserve"> </w:t>
      </w:r>
    </w:p>
    <w:p w14:paraId="7F3474E8" w14:textId="39DF9642"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5.1.</w:t>
      </w:r>
      <w:r>
        <w:t>6.</w:t>
      </w:r>
      <w:r w:rsidRPr="003A68A4">
        <w:t xml:space="preserve"> 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и теплоносителя с составлением соответствующих актов. </w:t>
      </w:r>
    </w:p>
    <w:p w14:paraId="1A75EABC" w14:textId="7B83FF27"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 xml:space="preserve">ТСО уведомляет </w:t>
      </w:r>
      <w:r w:rsidR="002C105B" w:rsidRPr="003A68A4">
        <w:t>Потребителя о</w:t>
      </w:r>
      <w:r w:rsidRPr="003A68A4">
        <w:t xml:space="preserve"> проведении комиссионной проверки до 12 час. рабочего дня (местного времени), предшествующего дате комиссионной проверки.</w:t>
      </w:r>
    </w:p>
    <w:p w14:paraId="38BAEAEA" w14:textId="5194458E"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В случае если ТСО уведомила Потребителя позднее 12 час. рабочего дня (местного времени), предшествующего дате комиссионной проверки, то дата комиссионной проверки с участием представителя Потребителя переносится на следующий рабочий день от первоначально планируемой даты проверки.</w:t>
      </w:r>
    </w:p>
    <w:p w14:paraId="75D2EAD2" w14:textId="77777777"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5.1.</w:t>
      </w:r>
      <w:r>
        <w:t>7.</w:t>
      </w:r>
      <w:r w:rsidRPr="003A68A4">
        <w:t xml:space="preserve"> Обеспечить организацию коммерческого учета потребляемых тепловой энергии, теплоносителя, проводить техническое обслуживание и поверку приборов учёта в соответствии с требованиями действующего законодательства РФ.</w:t>
      </w:r>
    </w:p>
    <w:p w14:paraId="378775FF" w14:textId="77777777" w:rsidR="00AB3E73" w:rsidRPr="003A68A4" w:rsidRDefault="00AB3E73" w:rsidP="00AB3E73">
      <w:pPr>
        <w:pStyle w:val="af0"/>
        <w:spacing w:line="276" w:lineRule="auto"/>
        <w:ind w:firstLine="709"/>
        <w:jc w:val="both"/>
        <w:rPr>
          <w:rFonts w:ascii="Times New Roman" w:hAnsi="Times New Roman" w:cs="Times New Roman"/>
          <w:sz w:val="24"/>
          <w:szCs w:val="24"/>
        </w:rPr>
      </w:pPr>
      <w:r w:rsidRPr="003A68A4">
        <w:rPr>
          <w:rFonts w:ascii="Times New Roman" w:hAnsi="Times New Roman" w:cs="Times New Roman"/>
          <w:sz w:val="24"/>
          <w:szCs w:val="24"/>
        </w:rPr>
        <w:t>5.1.</w:t>
      </w:r>
      <w:r>
        <w:rPr>
          <w:rFonts w:ascii="Times New Roman" w:hAnsi="Times New Roman" w:cs="Times New Roman"/>
          <w:sz w:val="24"/>
          <w:szCs w:val="24"/>
        </w:rPr>
        <w:t>8.</w:t>
      </w:r>
      <w:r w:rsidRPr="003A68A4">
        <w:rPr>
          <w:rFonts w:ascii="Times New Roman" w:hAnsi="Times New Roman" w:cs="Times New Roman"/>
          <w:sz w:val="24"/>
          <w:szCs w:val="24"/>
        </w:rPr>
        <w:t xml:space="preserve"> Обеспечить сохранность и работоспособность в зоне собственной эксплуатационной ответственности приборов учета тепловой энергии, теплоносителя (</w:t>
      </w:r>
      <w:r>
        <w:rPr>
          <w:rFonts w:ascii="Times New Roman" w:hAnsi="Times New Roman" w:cs="Times New Roman"/>
          <w:sz w:val="24"/>
          <w:szCs w:val="24"/>
        </w:rPr>
        <w:t>П</w:t>
      </w:r>
      <w:r w:rsidRPr="003A68A4">
        <w:rPr>
          <w:rFonts w:ascii="Times New Roman" w:hAnsi="Times New Roman" w:cs="Times New Roman"/>
          <w:sz w:val="24"/>
          <w:szCs w:val="24"/>
        </w:rPr>
        <w:t>риложение № </w:t>
      </w:r>
      <w:r>
        <w:rPr>
          <w:rFonts w:ascii="Times New Roman" w:hAnsi="Times New Roman" w:cs="Times New Roman"/>
          <w:sz w:val="24"/>
          <w:szCs w:val="24"/>
        </w:rPr>
        <w:t>6 к Договору</w:t>
      </w:r>
      <w:r w:rsidRPr="003A68A4">
        <w:rPr>
          <w:rFonts w:ascii="Times New Roman" w:hAnsi="Times New Roman" w:cs="Times New Roman"/>
          <w:sz w:val="24"/>
          <w:szCs w:val="24"/>
        </w:rPr>
        <w:t xml:space="preserve">). </w:t>
      </w:r>
    </w:p>
    <w:p w14:paraId="62C68D47" w14:textId="77777777"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5.1.</w:t>
      </w:r>
      <w:r>
        <w:t>9.</w:t>
      </w:r>
      <w:r w:rsidRPr="003A68A4">
        <w:t xml:space="preserve"> Вести учет потребляемых тепловой энергии, теплоносителя приборным методом и ежемесячно предоставлять до 25 (двадцать пятого) числа текущего месяца в ТСО на бумажном носителе отчет о потреблении тепловой энергии, теплоносителя.</w:t>
      </w:r>
    </w:p>
    <w:p w14:paraId="7626CE3B" w14:textId="77777777"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Отчет о потреблении тепловой энергии, теплоносителя, подписанный уполномоченным лицом Потребителя, заверенный печатью Потребителя, должен содержать данные согласно Правилам коммерческого учета, зафиксированные прибором учета, а также информацию о наименовании Потребителя, номере Договора теплоснабжения, адресе объекта, предоставляется нарочно в письменном виде.</w:t>
      </w:r>
    </w:p>
    <w:p w14:paraId="49C2ADC9" w14:textId="77777777"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 xml:space="preserve">Отчет о потреблении тепловой энергии, теплоносителя может быть представлен на электронных носителях или с использованием автоматизированной информационно-измерительной системы, в том числе через </w:t>
      </w:r>
      <w:r>
        <w:t>в личный кабинет</w:t>
      </w:r>
      <w:r w:rsidRPr="003A68A4" w:rsidDel="00D0206B">
        <w:t xml:space="preserve"> </w:t>
      </w:r>
      <w:r w:rsidRPr="003A68A4">
        <w:t>Потребителя.</w:t>
      </w:r>
    </w:p>
    <w:p w14:paraId="4C91D7B4" w14:textId="11E071C8" w:rsidR="00AB3E73" w:rsidRDefault="00AB3E73" w:rsidP="00AB3E73">
      <w:pPr>
        <w:tabs>
          <w:tab w:val="left" w:pos="900"/>
          <w:tab w:val="left" w:pos="1080"/>
        </w:tabs>
        <w:autoSpaceDE w:val="0"/>
        <w:autoSpaceDN w:val="0"/>
        <w:spacing w:line="276" w:lineRule="auto"/>
        <w:ind w:firstLine="709"/>
        <w:jc w:val="both"/>
      </w:pPr>
      <w:r w:rsidRPr="003A68A4">
        <w:lastRenderedPageBreak/>
        <w:t>5.1.1</w:t>
      </w:r>
      <w:r>
        <w:t>0.</w:t>
      </w:r>
      <w:r w:rsidRPr="003A68A4">
        <w:t xml:space="preserve"> Известить ТСО письменно </w:t>
      </w:r>
      <w:r w:rsidR="002C105B" w:rsidRPr="003A68A4">
        <w:t>о неисправности</w:t>
      </w:r>
      <w:r w:rsidRPr="003A68A4">
        <w:t xml:space="preserve"> приборов учёта, принадлежащих Потребителю, или их несоответствия требованиям Правил коммерческого учета</w:t>
      </w:r>
      <w:r w:rsidRPr="00104A7C">
        <w:t xml:space="preserve"> </w:t>
      </w:r>
      <w:r w:rsidRPr="003A68A4">
        <w:t xml:space="preserve">в порядке, предусмотренном пунктом </w:t>
      </w:r>
      <w:r>
        <w:t>8</w:t>
      </w:r>
      <w:r w:rsidRPr="003A68A4">
        <w:t>.2.1. Договора.</w:t>
      </w:r>
    </w:p>
    <w:p w14:paraId="120CEC82" w14:textId="77777777" w:rsidR="00AB3E73" w:rsidRPr="003A68A4" w:rsidRDefault="00AB3E73" w:rsidP="00AB3E73">
      <w:pPr>
        <w:tabs>
          <w:tab w:val="left" w:pos="900"/>
          <w:tab w:val="left" w:pos="1080"/>
        </w:tabs>
        <w:autoSpaceDE w:val="0"/>
        <w:autoSpaceDN w:val="0"/>
        <w:spacing w:line="276" w:lineRule="auto"/>
        <w:ind w:firstLine="709"/>
        <w:jc w:val="both"/>
      </w:pPr>
      <w:r w:rsidRPr="003A68A4">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Потребителя и обслуживающей организации и передать этот акт в ТСО вместе с отчетом о расходе тепловой энергии, теплоносителя по приборам учета за соответствующий период в сроки, определенные Договором. Произвести их ремонт или замену.</w:t>
      </w:r>
    </w:p>
    <w:p w14:paraId="14DA0215" w14:textId="403D41C9"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 xml:space="preserve">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w:t>
      </w:r>
      <w:r w:rsidR="002C105B" w:rsidRPr="003A68A4">
        <w:t>производится расчетным</w:t>
      </w:r>
      <w:r w:rsidRPr="003A68A4">
        <w:t xml:space="preserve"> путем в соответствии с Разделом </w:t>
      </w:r>
      <w:r>
        <w:t>8</w:t>
      </w:r>
      <w:r w:rsidRPr="003A68A4">
        <w:t xml:space="preserve"> настоящего Договора.</w:t>
      </w:r>
    </w:p>
    <w:p w14:paraId="0A8EA4B7" w14:textId="02D1690C" w:rsidR="00AB3E73" w:rsidRPr="00A40F20" w:rsidRDefault="00AB3E73" w:rsidP="00AB3E73">
      <w:pPr>
        <w:shd w:val="clear" w:color="auto" w:fill="FFFFFF"/>
        <w:tabs>
          <w:tab w:val="left" w:pos="900"/>
          <w:tab w:val="left" w:pos="1080"/>
        </w:tabs>
        <w:autoSpaceDE w:val="0"/>
        <w:autoSpaceDN w:val="0"/>
        <w:spacing w:line="276" w:lineRule="auto"/>
        <w:ind w:firstLine="709"/>
        <w:jc w:val="both"/>
      </w:pPr>
      <w:r w:rsidRPr="00A40F20">
        <w:t>5.1.11</w:t>
      </w:r>
      <w:r>
        <w:t>.</w:t>
      </w:r>
      <w:r w:rsidRPr="00A40F20">
        <w:t xml:space="preserve"> Подготовить к началу отопительного периода тепловые сети и теплопотребляющие установки для работы в зимних условиях в соответствии с Перечнем мероприятий по подготовке к отопительному периоду (Приложение № 4 к Договору), Правилами оценки готовности к отопительному периоду, утвержденными приказом Минэнерго РФ от 12.03.2013 № 103, по результатам исполнения мероприятий оформить </w:t>
      </w:r>
      <w:r w:rsidR="00310597">
        <w:t>в ТСО акт проверки выполнения мероприятий к отопительному периоду</w:t>
      </w:r>
      <w:r w:rsidRPr="00A40F20">
        <w:t xml:space="preserve">, получить Паспорт готовности к отопительному периоду в установленном порядке. </w:t>
      </w:r>
    </w:p>
    <w:p w14:paraId="1D51C617" w14:textId="77777777" w:rsidR="00AB3E73" w:rsidRPr="00A40F20" w:rsidRDefault="00AB3E73" w:rsidP="00AB3E73">
      <w:pPr>
        <w:shd w:val="clear" w:color="auto" w:fill="FFFFFF"/>
        <w:tabs>
          <w:tab w:val="left" w:pos="900"/>
          <w:tab w:val="left" w:pos="1080"/>
        </w:tabs>
        <w:autoSpaceDE w:val="0"/>
        <w:autoSpaceDN w:val="0"/>
        <w:spacing w:line="276" w:lineRule="auto"/>
        <w:ind w:firstLine="709"/>
        <w:jc w:val="both"/>
      </w:pPr>
      <w:r w:rsidRPr="00A40F20">
        <w:t>5.1.12</w:t>
      </w:r>
      <w:r>
        <w:t>.</w:t>
      </w:r>
      <w:r w:rsidRPr="00A40F20">
        <w:t xml:space="preserve"> Обеспечить надлежащее техническое состояние и эксплуатацию теплопотребляющих энергоустановок. До приведения тепловой энергоустановки и документации на нее в соответствие требованиям законодательства РФ такая энергоустановка считается несоответствующей и не готовой к подаче теплоносителя. </w:t>
      </w:r>
    </w:p>
    <w:p w14:paraId="65293060" w14:textId="77777777"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A40F20">
        <w:t>5.1.13</w:t>
      </w:r>
      <w:r>
        <w:t>.</w:t>
      </w:r>
      <w:r w:rsidRPr="00A40F20">
        <w:t xml:space="preserve"> При подготовке к отопительному периоду до начала отопительного периода производить гидравлические испытания на плотность и прочность, а также гидропневматическую промывку теплопотребляющих энергоустановок в присутствии представителя ТСО с составлением соответствующих актов.</w:t>
      </w:r>
    </w:p>
    <w:p w14:paraId="7831D2C6" w14:textId="77777777" w:rsidR="00AB3E73" w:rsidRPr="003A68A4" w:rsidRDefault="00AB3E73" w:rsidP="00AB3E73">
      <w:pPr>
        <w:pStyle w:val="af8"/>
        <w:shd w:val="clear" w:color="auto" w:fill="FFFFFF"/>
        <w:tabs>
          <w:tab w:val="left" w:pos="900"/>
          <w:tab w:val="left" w:pos="1080"/>
        </w:tabs>
        <w:autoSpaceDE w:val="0"/>
        <w:autoSpaceDN w:val="0"/>
        <w:ind w:left="0" w:firstLine="709"/>
        <w:jc w:val="both"/>
        <w:rPr>
          <w:rFonts w:ascii="Times New Roman" w:hAnsi="Times New Roman" w:cs="Times New Roman"/>
          <w:sz w:val="24"/>
          <w:szCs w:val="24"/>
        </w:rPr>
      </w:pPr>
      <w:r w:rsidRPr="003A68A4">
        <w:rPr>
          <w:rFonts w:ascii="Times New Roman" w:hAnsi="Times New Roman" w:cs="Times New Roman"/>
          <w:sz w:val="24"/>
          <w:szCs w:val="24"/>
        </w:rPr>
        <w:t>5.1.1</w:t>
      </w:r>
      <w:r>
        <w:rPr>
          <w:rFonts w:ascii="Times New Roman" w:hAnsi="Times New Roman" w:cs="Times New Roman"/>
          <w:sz w:val="24"/>
          <w:szCs w:val="24"/>
        </w:rPr>
        <w:t>4.</w:t>
      </w:r>
      <w:r w:rsidRPr="003A68A4">
        <w:rPr>
          <w:rFonts w:ascii="Times New Roman" w:hAnsi="Times New Roman" w:cs="Times New Roman"/>
          <w:sz w:val="24"/>
          <w:szCs w:val="24"/>
        </w:rPr>
        <w:t xml:space="preserve"> В случае аварийной ситуации:</w:t>
      </w:r>
    </w:p>
    <w:p w14:paraId="2A6FF875" w14:textId="77777777" w:rsidR="00AB3E73" w:rsidRPr="003A68A4" w:rsidRDefault="00AB3E73" w:rsidP="00AB3E73">
      <w:pPr>
        <w:pStyle w:val="af8"/>
        <w:shd w:val="clear" w:color="auto" w:fill="FFFFFF"/>
        <w:tabs>
          <w:tab w:val="left" w:pos="900"/>
          <w:tab w:val="left" w:pos="1080"/>
        </w:tabs>
        <w:autoSpaceDE w:val="0"/>
        <w:autoSpaceDN w:val="0"/>
        <w:jc w:val="both"/>
        <w:rPr>
          <w:rFonts w:ascii="Times New Roman" w:hAnsi="Times New Roman" w:cs="Times New Roman"/>
          <w:sz w:val="24"/>
          <w:szCs w:val="24"/>
        </w:rPr>
      </w:pPr>
      <w:r w:rsidRPr="003A68A4">
        <w:rPr>
          <w:rFonts w:ascii="Times New Roman" w:hAnsi="Times New Roman" w:cs="Times New Roman"/>
          <w:sz w:val="24"/>
          <w:szCs w:val="24"/>
        </w:rPr>
        <w:t>- организовать работу дежурного персонала для опорожнения, ремонта и запуска системы отопления в любое время суток и в выходные дни;</w:t>
      </w:r>
    </w:p>
    <w:p w14:paraId="249B642B" w14:textId="77777777" w:rsidR="00AB3E73" w:rsidRPr="003A68A4" w:rsidRDefault="00AB3E73" w:rsidP="00AB3E73">
      <w:pPr>
        <w:pStyle w:val="af8"/>
        <w:shd w:val="clear" w:color="auto" w:fill="FFFFFF"/>
        <w:tabs>
          <w:tab w:val="left" w:pos="900"/>
          <w:tab w:val="left" w:pos="1080"/>
        </w:tabs>
        <w:autoSpaceDE w:val="0"/>
        <w:autoSpaceDN w:val="0"/>
        <w:ind w:left="0" w:firstLine="709"/>
        <w:jc w:val="both"/>
        <w:rPr>
          <w:rFonts w:ascii="Times New Roman" w:hAnsi="Times New Roman" w:cs="Times New Roman"/>
          <w:sz w:val="24"/>
          <w:szCs w:val="24"/>
        </w:rPr>
      </w:pPr>
      <w:r w:rsidRPr="003A68A4">
        <w:rPr>
          <w:rFonts w:ascii="Times New Roman" w:hAnsi="Times New Roman" w:cs="Times New Roman"/>
          <w:sz w:val="24"/>
          <w:szCs w:val="24"/>
        </w:rPr>
        <w:t>- известить диспетчера ТСО для принятия срочных мер по локализации аварии и до прибытия персонала ТСО оградить место аварии и установить посты дежурных.</w:t>
      </w:r>
    </w:p>
    <w:p w14:paraId="785E79EB" w14:textId="77777777" w:rsidR="00AB3E73" w:rsidRPr="003A68A4" w:rsidRDefault="00AB3E73" w:rsidP="00AB3E73">
      <w:pPr>
        <w:pStyle w:val="af8"/>
        <w:shd w:val="clear" w:color="auto" w:fill="FFFFFF"/>
        <w:tabs>
          <w:tab w:val="left" w:pos="900"/>
          <w:tab w:val="left" w:pos="1080"/>
        </w:tabs>
        <w:autoSpaceDE w:val="0"/>
        <w:autoSpaceDN w:val="0"/>
        <w:ind w:left="0" w:firstLine="709"/>
        <w:jc w:val="both"/>
        <w:rPr>
          <w:rFonts w:ascii="Times New Roman" w:hAnsi="Times New Roman" w:cs="Times New Roman"/>
          <w:sz w:val="24"/>
          <w:szCs w:val="24"/>
        </w:rPr>
      </w:pPr>
      <w:r w:rsidRPr="003A68A4">
        <w:rPr>
          <w:rFonts w:ascii="Times New Roman" w:hAnsi="Times New Roman" w:cs="Times New Roman"/>
          <w:sz w:val="24"/>
          <w:szCs w:val="24"/>
        </w:rPr>
        <w:t xml:space="preserve"> 5.1.1</w:t>
      </w:r>
      <w:r>
        <w:rPr>
          <w:rFonts w:ascii="Times New Roman" w:hAnsi="Times New Roman" w:cs="Times New Roman"/>
          <w:sz w:val="24"/>
          <w:szCs w:val="24"/>
        </w:rPr>
        <w:t>5.</w:t>
      </w:r>
      <w:r w:rsidRPr="003A68A4">
        <w:rPr>
          <w:rFonts w:ascii="Times New Roman" w:hAnsi="Times New Roman" w:cs="Times New Roman"/>
          <w:sz w:val="24"/>
          <w:szCs w:val="24"/>
        </w:rPr>
        <w:t xml:space="preserve"> В обязательном порядке обеспечить периодический доступ уполномоченных представителей ТСО к приборам учета тепловой энергии, теплоносителя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теплоносителя или подаче недостоверных показаний приборов учета тепловой энергии, теплоносителя.</w:t>
      </w:r>
    </w:p>
    <w:p w14:paraId="5B782454" w14:textId="77777777" w:rsidR="00AB3E73" w:rsidRPr="003A68A4" w:rsidRDefault="00AB3E73" w:rsidP="00AB3E73">
      <w:pPr>
        <w:pStyle w:val="af8"/>
        <w:shd w:val="clear" w:color="auto" w:fill="FFFFFF"/>
        <w:tabs>
          <w:tab w:val="left" w:pos="900"/>
          <w:tab w:val="left" w:pos="1080"/>
        </w:tabs>
        <w:autoSpaceDE w:val="0"/>
        <w:autoSpaceDN w:val="0"/>
        <w:spacing w:after="0"/>
        <w:ind w:left="0" w:firstLine="709"/>
        <w:jc w:val="both"/>
        <w:rPr>
          <w:rFonts w:ascii="Times New Roman" w:hAnsi="Times New Roman" w:cs="Times New Roman"/>
          <w:sz w:val="24"/>
          <w:szCs w:val="24"/>
        </w:rPr>
      </w:pPr>
      <w:r w:rsidRPr="003A68A4">
        <w:rPr>
          <w:rFonts w:ascii="Times New Roman" w:hAnsi="Times New Roman" w:cs="Times New Roman"/>
          <w:sz w:val="24"/>
          <w:szCs w:val="24"/>
        </w:rPr>
        <w:t>5.1.1</w:t>
      </w:r>
      <w:r>
        <w:rPr>
          <w:rFonts w:ascii="Times New Roman" w:hAnsi="Times New Roman" w:cs="Times New Roman"/>
          <w:sz w:val="24"/>
          <w:szCs w:val="24"/>
        </w:rPr>
        <w:t>6.</w:t>
      </w:r>
      <w:r w:rsidRPr="003A68A4">
        <w:rPr>
          <w:rFonts w:ascii="Times New Roman" w:hAnsi="Times New Roman" w:cs="Times New Roman"/>
          <w:sz w:val="24"/>
          <w:szCs w:val="24"/>
        </w:rPr>
        <w:t xml:space="preserve"> При реконструкции или расширении существующих систем теплоснабжения, изменении проектных характеристик Объектов потребления, приводящих к изменению количества потребляемых тепловой энергии, теплоносителя и/или параметров теплоносителя, обеспечить исполнение мероприятий по подключению (технологическому присоединению) в строгом соответствии с выданными ТСО в рамках договора технологического присоединения условиями подключения.</w:t>
      </w:r>
    </w:p>
    <w:p w14:paraId="2B16A360" w14:textId="77777777" w:rsidR="00AB3E73" w:rsidRPr="003A68A4" w:rsidRDefault="00AB3E73" w:rsidP="00AB3E73">
      <w:pPr>
        <w:shd w:val="clear" w:color="auto" w:fill="FFFFFF"/>
        <w:tabs>
          <w:tab w:val="num" w:pos="1620"/>
        </w:tabs>
        <w:spacing w:line="276" w:lineRule="auto"/>
        <w:jc w:val="both"/>
      </w:pPr>
      <w:r w:rsidRPr="003A68A4">
        <w:lastRenderedPageBreak/>
        <w:t xml:space="preserve">            5.1.1</w:t>
      </w:r>
      <w:r>
        <w:t>7.</w:t>
      </w:r>
      <w:r w:rsidRPr="003A68A4">
        <w:t xml:space="preserve"> Уведомить ТСО не менее чем за 30 (тридцать) рабочих дней об изменении наименования, места регистрации и (или) почтовых / банковских реквизитов. </w:t>
      </w:r>
    </w:p>
    <w:p w14:paraId="1E867331" w14:textId="77777777" w:rsidR="00AB3E73" w:rsidRPr="003A68A4" w:rsidRDefault="00AB3E73" w:rsidP="00AB3E73">
      <w:pPr>
        <w:shd w:val="clear" w:color="auto" w:fill="FFFFFF"/>
        <w:tabs>
          <w:tab w:val="num" w:pos="1620"/>
        </w:tabs>
        <w:spacing w:line="276" w:lineRule="auto"/>
        <w:ind w:firstLine="709"/>
        <w:jc w:val="both"/>
      </w:pPr>
      <w:r w:rsidRPr="003A68A4">
        <w:t>5.1.</w:t>
      </w:r>
      <w:r>
        <w:t>18.</w:t>
      </w:r>
      <w:r w:rsidRPr="003A68A4">
        <w:t xml:space="preserve"> Не осуществлять подключения к тепловым сетям и внутренней системе теплопотребления объектов, находящихся в эксплуатационной ответственности Потребителя, новых и реконструированных тепловых сетей, теплопотребляющих установок и источников теплоснабжения.</w:t>
      </w:r>
    </w:p>
    <w:p w14:paraId="26FDE60F" w14:textId="77777777" w:rsidR="00AB3E73" w:rsidRPr="003A68A4" w:rsidRDefault="00AB3E73" w:rsidP="00AB3E73">
      <w:pPr>
        <w:shd w:val="clear" w:color="auto" w:fill="FFFFFF"/>
        <w:tabs>
          <w:tab w:val="num" w:pos="1620"/>
        </w:tabs>
        <w:spacing w:line="276" w:lineRule="auto"/>
        <w:ind w:firstLine="709"/>
        <w:jc w:val="both"/>
      </w:pPr>
      <w:r w:rsidRPr="00A40F20">
        <w:t>5.1.19</w:t>
      </w:r>
      <w:r>
        <w:t>.</w:t>
      </w:r>
      <w:r w:rsidRPr="00A40F20">
        <w:t xml:space="preserve"> Произвести необходимый ремонт или реконструкцию своих сетей и систем теплопотребления и подготовить их к эксплуатации в предстоящем отопительном периоде в период проведения ТСО работ по ремонту оборудования и тепловых сетей в межотопительный период (в соответствии с графиком проведения испытаний и ремонтных работ, утвержденным Администрацией города Тюмени).</w:t>
      </w:r>
    </w:p>
    <w:p w14:paraId="756F9D52" w14:textId="36B7994C" w:rsidR="00AB3E73" w:rsidRPr="003A68A4" w:rsidRDefault="00AB3E73" w:rsidP="00AB3E73">
      <w:pPr>
        <w:shd w:val="clear" w:color="auto" w:fill="FFFFFF"/>
        <w:tabs>
          <w:tab w:val="num" w:pos="1620"/>
        </w:tabs>
        <w:spacing w:line="276" w:lineRule="auto"/>
        <w:ind w:firstLine="709"/>
        <w:jc w:val="both"/>
      </w:pPr>
      <w:r w:rsidRPr="003A68A4">
        <w:t>5.1.2</w:t>
      </w:r>
      <w:r>
        <w:t>0.</w:t>
      </w:r>
      <w:r w:rsidRPr="003A68A4">
        <w:t xml:space="preserve"> При заполнении теплоносителем системы теплопотребления после произведённых Потребителем ремонтных работ, испытаний на прочность и плотность, промывок и заполнения новых систем оплатить стоимость израсходованных на данные цели тепловой энергии, теплоносителя.</w:t>
      </w:r>
    </w:p>
    <w:p w14:paraId="55F344C1" w14:textId="77777777" w:rsidR="00AB3E73" w:rsidRPr="003A68A4" w:rsidRDefault="00AB3E73" w:rsidP="00AB3E73">
      <w:pPr>
        <w:shd w:val="clear" w:color="auto" w:fill="FFFFFF"/>
        <w:tabs>
          <w:tab w:val="num" w:pos="1620"/>
        </w:tabs>
        <w:spacing w:line="276" w:lineRule="auto"/>
        <w:ind w:firstLine="709"/>
        <w:jc w:val="both"/>
      </w:pPr>
      <w:r w:rsidRPr="003A68A4">
        <w:t>5.1.2</w:t>
      </w:r>
      <w:r>
        <w:t>1.</w:t>
      </w:r>
      <w:r w:rsidRPr="003A68A4">
        <w:t xml:space="preserve"> Не допускать самовольного подключения иных теплопотребляющих установок к тепловым сетям ТСО или собственным тепловым сетям.</w:t>
      </w:r>
    </w:p>
    <w:p w14:paraId="70A18497" w14:textId="77777777" w:rsidR="00AB3E73" w:rsidRDefault="00AB3E73" w:rsidP="00AB3E73">
      <w:pPr>
        <w:shd w:val="clear" w:color="auto" w:fill="FFFFFF"/>
        <w:tabs>
          <w:tab w:val="num" w:pos="1620"/>
        </w:tabs>
        <w:spacing w:line="276" w:lineRule="auto"/>
        <w:ind w:firstLine="709"/>
        <w:jc w:val="both"/>
      </w:pPr>
      <w:r w:rsidRPr="003A68A4">
        <w:t>5.1.2</w:t>
      </w:r>
      <w:r>
        <w:t>2.</w:t>
      </w:r>
      <w:r w:rsidRPr="003A68A4">
        <w:t xml:space="preserve"> За свой счет и собственными силами обеспечить сохранность Объектов, теплопотребляющих установок после выполнения мероприятий по их отключению</w:t>
      </w:r>
      <w:r>
        <w:t>.</w:t>
      </w:r>
    </w:p>
    <w:p w14:paraId="7F6884F2" w14:textId="6B899DC0" w:rsidR="00AB3E73" w:rsidRPr="00240DD3" w:rsidRDefault="00AB3E73" w:rsidP="00AB3E73">
      <w:pPr>
        <w:shd w:val="clear" w:color="auto" w:fill="FFFFFF"/>
        <w:tabs>
          <w:tab w:val="num" w:pos="1620"/>
        </w:tabs>
        <w:spacing w:line="276" w:lineRule="auto"/>
        <w:ind w:firstLine="709"/>
        <w:jc w:val="both"/>
      </w:pPr>
      <w:r>
        <w:t xml:space="preserve"> </w:t>
      </w:r>
      <w:r w:rsidRPr="00240DD3">
        <w:t xml:space="preserve">5.1.23. Своевременно информировать ТСО, с приложением подтверждающих документов, о </w:t>
      </w:r>
      <w:r w:rsidR="00BA3811" w:rsidRPr="00240DD3">
        <w:t>выполненных</w:t>
      </w:r>
      <w:r w:rsidRPr="00240DD3">
        <w:t xml:space="preserve"> мероприятия</w:t>
      </w:r>
      <w:r w:rsidRPr="006A052B">
        <w:t xml:space="preserve">х, связанных с передачей внешних инженерных сетей от точки подключения до </w:t>
      </w:r>
      <w:r w:rsidR="00BA3811" w:rsidRPr="006A052B">
        <w:t>о</w:t>
      </w:r>
      <w:r w:rsidRPr="006A052B">
        <w:t>бъекта</w:t>
      </w:r>
      <w:r w:rsidRPr="00240DD3">
        <w:t xml:space="preserve"> иному лицу.</w:t>
      </w:r>
    </w:p>
    <w:p w14:paraId="2F16496A" w14:textId="28E0A5C8" w:rsidR="00572A73" w:rsidRDefault="00AB3E73" w:rsidP="00572A73">
      <w:pPr>
        <w:shd w:val="clear" w:color="auto" w:fill="FFFFFF"/>
        <w:tabs>
          <w:tab w:val="num" w:pos="1620"/>
        </w:tabs>
        <w:spacing w:line="276" w:lineRule="auto"/>
        <w:ind w:firstLine="709"/>
        <w:jc w:val="both"/>
      </w:pPr>
      <w:r w:rsidRPr="006A052B">
        <w:t xml:space="preserve">5.1.24. </w:t>
      </w:r>
      <w:r w:rsidR="00572A73">
        <w:t>О</w:t>
      </w:r>
      <w:r w:rsidR="00572A73" w:rsidRPr="00572A73">
        <w:t>платить теплоснабжающей организации объем сверхдоговорного, безучетного потребления или потребления с нарушением режима потребления</w:t>
      </w:r>
      <w:r w:rsidR="00C805CA">
        <w:t>, а также в иных случаях, предусмотренных законодательством РФ,</w:t>
      </w:r>
      <w:r w:rsidR="00572A73" w:rsidRPr="00572A73">
        <w:t xml:space="preserve">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r w:rsidR="00ED377D">
        <w:t>.</w:t>
      </w:r>
    </w:p>
    <w:p w14:paraId="51F4612B" w14:textId="5F12F314" w:rsidR="00AB3E73" w:rsidRPr="003A68A4" w:rsidRDefault="00572A73" w:rsidP="00240DD3">
      <w:pPr>
        <w:shd w:val="clear" w:color="auto" w:fill="FFFFFF"/>
        <w:tabs>
          <w:tab w:val="num" w:pos="1620"/>
        </w:tabs>
        <w:spacing w:line="276" w:lineRule="auto"/>
        <w:ind w:firstLine="709"/>
        <w:jc w:val="both"/>
      </w:pPr>
      <w:r>
        <w:t>5.1.</w:t>
      </w:r>
      <w:r w:rsidR="00342079">
        <w:t>25.</w:t>
      </w:r>
      <w:r w:rsidR="00342079" w:rsidRPr="00240DD3">
        <w:t xml:space="preserve"> Нести</w:t>
      </w:r>
      <w:r w:rsidR="00AB3E73" w:rsidRPr="00240DD3">
        <w:t xml:space="preserve"> иные обязанности, предусмотренные настоящим Договором и действующим законодательством РФ.</w:t>
      </w:r>
    </w:p>
    <w:p w14:paraId="274092A7" w14:textId="77777777" w:rsidR="00AB3E73" w:rsidRPr="003A68A4" w:rsidRDefault="00AB3E73" w:rsidP="00AB3E73">
      <w:pPr>
        <w:shd w:val="clear" w:color="auto" w:fill="FFFFFF"/>
        <w:tabs>
          <w:tab w:val="num" w:pos="1800"/>
        </w:tabs>
        <w:spacing w:line="276" w:lineRule="auto"/>
        <w:jc w:val="both"/>
      </w:pPr>
    </w:p>
    <w:p w14:paraId="7346D6F3" w14:textId="5DD97B54" w:rsidR="00AB3E73" w:rsidRPr="003A68A4" w:rsidRDefault="00AB3E73" w:rsidP="00AB3E73">
      <w:pPr>
        <w:shd w:val="clear" w:color="auto" w:fill="FFFFFF"/>
        <w:spacing w:line="276" w:lineRule="auto"/>
        <w:ind w:firstLine="709"/>
        <w:jc w:val="both"/>
        <w:rPr>
          <w:b/>
        </w:rPr>
      </w:pPr>
      <w:r w:rsidRPr="003A68A4">
        <w:rPr>
          <w:b/>
        </w:rPr>
        <w:t xml:space="preserve">5.2 </w:t>
      </w:r>
      <w:r w:rsidR="002C105B" w:rsidRPr="003A68A4">
        <w:rPr>
          <w:b/>
        </w:rPr>
        <w:t>Потребитель имеет</w:t>
      </w:r>
      <w:r w:rsidRPr="003A68A4">
        <w:rPr>
          <w:b/>
        </w:rPr>
        <w:t xml:space="preserve"> право:</w:t>
      </w:r>
    </w:p>
    <w:p w14:paraId="7FB110A6" w14:textId="11D9534D"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5.2.1</w:t>
      </w:r>
      <w:r>
        <w:t>.</w:t>
      </w:r>
      <w:r w:rsidRPr="003A68A4">
        <w:t xml:space="preserve"> Подключиться к АСКУТЭ (автоматизированной системе коммерческого учета тепловой энергии, теплоносителя), получить доступ к </w:t>
      </w:r>
      <w:r>
        <w:t xml:space="preserve">личному </w:t>
      </w:r>
      <w:r w:rsidR="002C105B">
        <w:t>кабинету</w:t>
      </w:r>
      <w:r w:rsidR="002C105B" w:rsidRPr="003A68A4" w:rsidDel="00D0206B">
        <w:t xml:space="preserve"> </w:t>
      </w:r>
      <w:r w:rsidR="002C105B" w:rsidRPr="003A68A4">
        <w:t>Потребителя</w:t>
      </w:r>
      <w:r w:rsidRPr="003A68A4">
        <w:t xml:space="preserve"> с функционалом, определенным ТСО</w:t>
      </w:r>
      <w:r>
        <w:t>.</w:t>
      </w:r>
    </w:p>
    <w:p w14:paraId="46D8B18E" w14:textId="7504318F"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5.2.2</w:t>
      </w:r>
      <w:r>
        <w:t>.</w:t>
      </w:r>
      <w:r w:rsidRPr="003A68A4">
        <w:t xml:space="preserve"> Заявлять в ТСО об ошибках, обнаруженных в расчетном документе, в течение 5 (пяти) рабочих дней с момента выставления расчетного документа. В случае неполучения информации от Потребителя в указанные сроки расчетный документ считается принятым и подлежащим оплате в установленный срок. Подача заявления об ошибке не освобождает Потребителя от обязанности оплатить в установленный срок потребленные тепловую энергию, теплоноситель по цене и в объеме, указанны</w:t>
      </w:r>
      <w:r w:rsidR="00F8336A">
        <w:t>м</w:t>
      </w:r>
      <w:r w:rsidRPr="003A68A4">
        <w:t xml:space="preserve">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Потребителя в установленном настоящим Договором порядке. Разногласия по расчетному документу разрешаются Сторонами в порядке переговоров.</w:t>
      </w:r>
    </w:p>
    <w:p w14:paraId="02207B2B" w14:textId="6E0261AD"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lastRenderedPageBreak/>
        <w:t>5.2.3</w:t>
      </w:r>
      <w:r>
        <w:t>.</w:t>
      </w:r>
      <w:r w:rsidRPr="003A68A4">
        <w:t xml:space="preserve"> Возложить обязательство по оплате потребленных тепловой энергии, теплоносителя на третьих лиц, в том числе на субпотребителей (статья 313 Гражданского кодекса Российской Федерации), при этом в основании платежного документа плательщик должен указать наименование Потребителя, номер и дату настоящего Договора. За неисполнение денежного обязательства третьими лицами </w:t>
      </w:r>
      <w:r w:rsidR="002C105B" w:rsidRPr="003A68A4">
        <w:t>Потребитель несет</w:t>
      </w:r>
      <w:r w:rsidRPr="003A68A4">
        <w:t xml:space="preserve"> ответственность, предусмотренную п. 1</w:t>
      </w:r>
      <w:r>
        <w:t>2</w:t>
      </w:r>
      <w:r w:rsidRPr="003A68A4">
        <w:t>.</w:t>
      </w:r>
      <w:r w:rsidR="00AA18CE">
        <w:t>3.</w:t>
      </w:r>
      <w:r w:rsidRPr="003A68A4">
        <w:t xml:space="preserve"> настоящего </w:t>
      </w:r>
      <w:r w:rsidR="00342079" w:rsidRPr="003A68A4">
        <w:t>Договора.</w:t>
      </w:r>
    </w:p>
    <w:p w14:paraId="3321C749" w14:textId="77777777" w:rsidR="00AB3E73" w:rsidRPr="003A68A4" w:rsidRDefault="00AB3E73" w:rsidP="00AB3E73">
      <w:pPr>
        <w:shd w:val="clear" w:color="auto" w:fill="FFFFFF"/>
        <w:tabs>
          <w:tab w:val="left" w:pos="900"/>
          <w:tab w:val="left" w:pos="1080"/>
        </w:tabs>
        <w:autoSpaceDE w:val="0"/>
        <w:autoSpaceDN w:val="0"/>
        <w:spacing w:line="276" w:lineRule="auto"/>
        <w:ind w:firstLine="709"/>
        <w:jc w:val="both"/>
      </w:pPr>
      <w:r w:rsidRPr="003A68A4">
        <w:t>5.2.</w:t>
      </w:r>
      <w:r>
        <w:t>4.</w:t>
      </w:r>
      <w:r w:rsidRPr="003A68A4">
        <w:t xml:space="preserve"> Осуществлять иные права, предоставленные Потребителю настоящим Договором и НПА.</w:t>
      </w:r>
    </w:p>
    <w:p w14:paraId="31E70ADF" w14:textId="77777777" w:rsidR="00AB3E73" w:rsidRDefault="00AB3E73" w:rsidP="00AB3E73">
      <w:pPr>
        <w:shd w:val="clear" w:color="auto" w:fill="FFFFFF"/>
        <w:tabs>
          <w:tab w:val="left" w:pos="900"/>
          <w:tab w:val="left" w:pos="1080"/>
        </w:tabs>
        <w:autoSpaceDE w:val="0"/>
        <w:autoSpaceDN w:val="0"/>
        <w:spacing w:line="276" w:lineRule="auto"/>
        <w:ind w:firstLine="709"/>
        <w:jc w:val="both"/>
      </w:pPr>
    </w:p>
    <w:p w14:paraId="0F9DCDB7" w14:textId="77777777" w:rsidR="00AB3E73" w:rsidRPr="003A68A4" w:rsidRDefault="00AB3E73" w:rsidP="00AB3E73">
      <w:pPr>
        <w:shd w:val="clear" w:color="auto" w:fill="FFFFFF"/>
        <w:spacing w:line="276" w:lineRule="auto"/>
        <w:ind w:firstLine="709"/>
        <w:jc w:val="center"/>
        <w:rPr>
          <w:bCs/>
        </w:rPr>
      </w:pPr>
      <w:r w:rsidRPr="003A68A4">
        <w:rPr>
          <w:b/>
        </w:rPr>
        <w:t xml:space="preserve">6. </w:t>
      </w:r>
      <w:r>
        <w:rPr>
          <w:b/>
        </w:rPr>
        <w:t>Порядок в</w:t>
      </w:r>
      <w:r w:rsidRPr="003A68A4">
        <w:rPr>
          <w:b/>
        </w:rPr>
        <w:t>заимоотношения Сторон при эксплуатации сетей и систем теплоснабжения</w:t>
      </w:r>
      <w:r w:rsidRPr="003A68A4">
        <w:t xml:space="preserve"> </w:t>
      </w:r>
      <w:r w:rsidRPr="003A68A4">
        <w:rPr>
          <w:b/>
        </w:rPr>
        <w:t xml:space="preserve">и исполнении Договора </w:t>
      </w:r>
    </w:p>
    <w:p w14:paraId="33E9A672" w14:textId="77777777" w:rsidR="00AB3E73" w:rsidRPr="003A68A4" w:rsidRDefault="00AB3E73" w:rsidP="00FB25E9">
      <w:pPr>
        <w:pStyle w:val="af8"/>
        <w:numPr>
          <w:ilvl w:val="1"/>
          <w:numId w:val="5"/>
        </w:numPr>
        <w:shd w:val="clear" w:color="auto" w:fill="FFFFFF"/>
        <w:spacing w:after="0"/>
        <w:ind w:left="0" w:firstLine="709"/>
        <w:jc w:val="both"/>
        <w:rPr>
          <w:rFonts w:ascii="Times New Roman" w:hAnsi="Times New Roman" w:cs="Times New Roman"/>
          <w:sz w:val="24"/>
          <w:szCs w:val="24"/>
        </w:rPr>
      </w:pPr>
      <w:r w:rsidRPr="003A68A4">
        <w:rPr>
          <w:rFonts w:ascii="Times New Roman" w:hAnsi="Times New Roman" w:cs="Times New Roman"/>
          <w:sz w:val="24"/>
          <w:szCs w:val="24"/>
        </w:rPr>
        <w:t xml:space="preserve"> Границы обслуживания и ответственность ТСО и Потребителя устанавливаются согласно АРБП. </w:t>
      </w:r>
    </w:p>
    <w:p w14:paraId="25A32966" w14:textId="77777777" w:rsidR="00AB3E73" w:rsidRPr="003A68A4" w:rsidRDefault="00AB3E73" w:rsidP="00FB25E9">
      <w:pPr>
        <w:shd w:val="clear" w:color="auto" w:fill="FFFFFF"/>
        <w:spacing w:line="276" w:lineRule="auto"/>
        <w:ind w:firstLine="709"/>
        <w:jc w:val="both"/>
      </w:pPr>
      <w:r w:rsidRPr="003A68A4">
        <w:t>6.2</w:t>
      </w:r>
      <w:r>
        <w:t>.</w:t>
      </w:r>
      <w:r w:rsidRPr="003A68A4">
        <w:t xml:space="preserve"> Эксплуатация тепловых сетей и оборудования осуществляется Потребителем в соответствии с Правилами технической эксплуатации тепловых энергоустановок. </w:t>
      </w:r>
    </w:p>
    <w:p w14:paraId="7F77FA8E" w14:textId="77777777" w:rsidR="00AB3E73" w:rsidRPr="003A68A4" w:rsidRDefault="00AB3E73" w:rsidP="00FB25E9">
      <w:pPr>
        <w:pStyle w:val="af8"/>
        <w:shd w:val="clear" w:color="auto" w:fill="FFFFFF"/>
        <w:ind w:left="0" w:firstLine="709"/>
        <w:jc w:val="both"/>
        <w:rPr>
          <w:rFonts w:ascii="Times New Roman" w:hAnsi="Times New Roman" w:cs="Times New Roman"/>
          <w:sz w:val="24"/>
          <w:szCs w:val="24"/>
        </w:rPr>
      </w:pPr>
      <w:r w:rsidRPr="003A68A4">
        <w:rPr>
          <w:rFonts w:ascii="Times New Roman" w:hAnsi="Times New Roman" w:cs="Times New Roman"/>
          <w:sz w:val="24"/>
          <w:szCs w:val="24"/>
        </w:rPr>
        <w:t xml:space="preserve"> 6.3</w:t>
      </w:r>
      <w:r>
        <w:rPr>
          <w:rFonts w:ascii="Times New Roman" w:hAnsi="Times New Roman" w:cs="Times New Roman"/>
          <w:sz w:val="24"/>
          <w:szCs w:val="24"/>
        </w:rPr>
        <w:t>.</w:t>
      </w:r>
      <w:r w:rsidRPr="003A68A4">
        <w:rPr>
          <w:rFonts w:ascii="Times New Roman" w:hAnsi="Times New Roman" w:cs="Times New Roman"/>
          <w:sz w:val="24"/>
          <w:szCs w:val="24"/>
        </w:rPr>
        <w:t xml:space="preserve"> Отключение (включение) тепловых сетей и систем теплоснабжения Потребителя для проведения планово-профилактических работ и ремонтов производятся:</w:t>
      </w:r>
    </w:p>
    <w:p w14:paraId="38D404E2" w14:textId="1B0111AD" w:rsidR="00AB3E73" w:rsidRPr="003A68A4" w:rsidRDefault="00AB3E73" w:rsidP="00FB25E9">
      <w:pPr>
        <w:pStyle w:val="af8"/>
        <w:shd w:val="clear" w:color="auto" w:fill="FFFFFF"/>
        <w:ind w:left="0" w:firstLine="709"/>
        <w:jc w:val="both"/>
        <w:rPr>
          <w:rFonts w:ascii="Times New Roman" w:hAnsi="Times New Roman" w:cs="Times New Roman"/>
          <w:sz w:val="24"/>
          <w:szCs w:val="24"/>
        </w:rPr>
      </w:pPr>
      <w:r w:rsidRPr="003A68A4">
        <w:rPr>
          <w:rFonts w:ascii="Times New Roman" w:hAnsi="Times New Roman" w:cs="Times New Roman"/>
          <w:sz w:val="24"/>
          <w:szCs w:val="24"/>
        </w:rPr>
        <w:t xml:space="preserve"> •</w:t>
      </w:r>
      <w:r w:rsidRPr="003A68A4">
        <w:rPr>
          <w:rFonts w:ascii="Times New Roman" w:hAnsi="Times New Roman" w:cs="Times New Roman"/>
          <w:sz w:val="24"/>
          <w:szCs w:val="24"/>
        </w:rPr>
        <w:tab/>
        <w:t xml:space="preserve">      на основании заявки, подписанной уполномоченным лицом Потребителя, предоставленной в ТСО не позднее чем за 10 (десять) суток;</w:t>
      </w:r>
    </w:p>
    <w:p w14:paraId="38CC3023" w14:textId="77777777" w:rsidR="00AB3E73" w:rsidRPr="003A68A4" w:rsidRDefault="00AB3E73" w:rsidP="00FB25E9">
      <w:pPr>
        <w:pStyle w:val="af8"/>
        <w:shd w:val="clear" w:color="auto" w:fill="FFFFFF"/>
        <w:ind w:left="0" w:firstLine="709"/>
        <w:jc w:val="both"/>
        <w:rPr>
          <w:rFonts w:ascii="Times New Roman" w:hAnsi="Times New Roman" w:cs="Times New Roman"/>
          <w:sz w:val="24"/>
          <w:szCs w:val="24"/>
        </w:rPr>
      </w:pPr>
      <w:r w:rsidRPr="003A68A4">
        <w:rPr>
          <w:rFonts w:ascii="Times New Roman" w:hAnsi="Times New Roman" w:cs="Times New Roman"/>
          <w:sz w:val="24"/>
          <w:szCs w:val="24"/>
        </w:rPr>
        <w:t>•</w:t>
      </w:r>
      <w:r w:rsidRPr="003A68A4">
        <w:rPr>
          <w:rFonts w:ascii="Times New Roman" w:hAnsi="Times New Roman" w:cs="Times New Roman"/>
          <w:sz w:val="24"/>
          <w:szCs w:val="24"/>
        </w:rPr>
        <w:tab/>
        <w:t xml:space="preserve">      в присутствии уполномоченного представителя ТСО с составлением акта на отключение (включение);</w:t>
      </w:r>
    </w:p>
    <w:p w14:paraId="0C5F86FC" w14:textId="130FD33F" w:rsidR="00AB3E73" w:rsidRPr="003A68A4" w:rsidRDefault="00AB3E73" w:rsidP="00FB25E9">
      <w:pPr>
        <w:pStyle w:val="af8"/>
        <w:shd w:val="clear" w:color="auto" w:fill="FFFFFF"/>
        <w:ind w:left="0" w:firstLine="709"/>
        <w:jc w:val="both"/>
        <w:rPr>
          <w:rFonts w:ascii="Times New Roman" w:hAnsi="Times New Roman" w:cs="Times New Roman"/>
          <w:sz w:val="24"/>
          <w:szCs w:val="24"/>
        </w:rPr>
      </w:pPr>
      <w:r w:rsidRPr="003A68A4">
        <w:rPr>
          <w:rFonts w:ascii="Times New Roman" w:hAnsi="Times New Roman" w:cs="Times New Roman"/>
          <w:sz w:val="24"/>
          <w:szCs w:val="24"/>
        </w:rPr>
        <w:t>•</w:t>
      </w:r>
      <w:r w:rsidRPr="003A68A4">
        <w:rPr>
          <w:rFonts w:ascii="Times New Roman" w:hAnsi="Times New Roman" w:cs="Times New Roman"/>
          <w:sz w:val="24"/>
          <w:szCs w:val="24"/>
        </w:rPr>
        <w:tab/>
        <w:t xml:space="preserve">     персоналом ТСО в случае если отключение (включение) систем теплоснабжения Потребителя необходимо производить на оборудовании ТСО;</w:t>
      </w:r>
    </w:p>
    <w:p w14:paraId="47CA23F9" w14:textId="6127D09B" w:rsidR="00AB3E73" w:rsidRPr="003A68A4" w:rsidRDefault="00AB3E73" w:rsidP="00FB25E9">
      <w:pPr>
        <w:pStyle w:val="af8"/>
        <w:shd w:val="clear" w:color="auto" w:fill="FFFFFF"/>
        <w:spacing w:after="0"/>
        <w:ind w:left="0" w:firstLine="709"/>
        <w:jc w:val="both"/>
        <w:rPr>
          <w:rFonts w:ascii="Times New Roman" w:hAnsi="Times New Roman" w:cs="Times New Roman"/>
          <w:sz w:val="24"/>
          <w:szCs w:val="24"/>
        </w:rPr>
      </w:pPr>
      <w:r w:rsidRPr="003A68A4">
        <w:rPr>
          <w:rFonts w:ascii="Times New Roman" w:hAnsi="Times New Roman" w:cs="Times New Roman"/>
          <w:sz w:val="24"/>
          <w:szCs w:val="24"/>
        </w:rPr>
        <w:t>•</w:t>
      </w:r>
      <w:r w:rsidRPr="003A68A4">
        <w:rPr>
          <w:rFonts w:ascii="Times New Roman" w:hAnsi="Times New Roman" w:cs="Times New Roman"/>
          <w:sz w:val="24"/>
          <w:szCs w:val="24"/>
        </w:rPr>
        <w:tab/>
        <w:t xml:space="preserve">     персоналом Потребителя в случае если отключение (включение) выполняется на участках теплотрасс Потребителя, расположенных после задвижек, эксплуатируемых Потребителем. </w:t>
      </w:r>
    </w:p>
    <w:p w14:paraId="30D2EAAA" w14:textId="4F7AB767" w:rsidR="00AB3E73" w:rsidRPr="003A68A4" w:rsidRDefault="00AB3E73" w:rsidP="000173FF">
      <w:pPr>
        <w:shd w:val="clear" w:color="auto" w:fill="FFFFFF"/>
        <w:tabs>
          <w:tab w:val="left" w:pos="993"/>
        </w:tabs>
        <w:spacing w:line="276" w:lineRule="auto"/>
        <w:ind w:firstLine="709"/>
        <w:jc w:val="both"/>
      </w:pPr>
      <w:r w:rsidRPr="003A68A4">
        <w:t>6.4</w:t>
      </w:r>
      <w:r>
        <w:t>.</w:t>
      </w:r>
      <w:r w:rsidRPr="003A68A4">
        <w:t xml:space="preserve">   Отключение тепловых сетей и систем теплоснабжения Потребителя в аварийных ситуациях (при технологических нарушениях) может быть произведено персоналом ТСО для принятия неотложных мер по предупреждению или ликвидации аварийных ситуаций с обязательным сообщением о причинах и ориентировочном времени отключения. </w:t>
      </w:r>
    </w:p>
    <w:p w14:paraId="2681421E" w14:textId="712AE731" w:rsidR="00AB3E73" w:rsidRPr="003A68A4" w:rsidRDefault="00AB3E73" w:rsidP="00AB3E73">
      <w:pPr>
        <w:shd w:val="clear" w:color="auto" w:fill="FFFFFF"/>
        <w:tabs>
          <w:tab w:val="left" w:pos="993"/>
        </w:tabs>
        <w:spacing w:line="276" w:lineRule="auto"/>
        <w:ind w:firstLine="300"/>
        <w:jc w:val="both"/>
      </w:pPr>
      <w:r w:rsidRPr="003A68A4">
        <w:t xml:space="preserve">       6.5</w:t>
      </w:r>
      <w:r>
        <w:t>.</w:t>
      </w:r>
      <w:r w:rsidRPr="003A68A4">
        <w:t xml:space="preserve">  При температуре наружного воздуха ниже 0°С после сообщения диспетчера ТСО о причинах и ориентировочном времени отключения </w:t>
      </w:r>
      <w:r w:rsidR="002C105B" w:rsidRPr="003A68A4">
        <w:t>Потребитель обязан</w:t>
      </w:r>
      <w:r w:rsidRPr="003A68A4">
        <w:t xml:space="preserve"> принять меры по предотвращению размораживания систем теплоснабжения.</w:t>
      </w:r>
    </w:p>
    <w:p w14:paraId="47D241E1" w14:textId="15F449F9" w:rsidR="00AB3E73" w:rsidRPr="003A68A4" w:rsidRDefault="002C105B" w:rsidP="00AB3E73">
      <w:pPr>
        <w:pStyle w:val="af8"/>
        <w:numPr>
          <w:ilvl w:val="1"/>
          <w:numId w:val="6"/>
        </w:numPr>
        <w:shd w:val="clear" w:color="auto" w:fill="FFFFFF"/>
        <w:spacing w:after="0"/>
        <w:ind w:left="0" w:firstLine="709"/>
        <w:jc w:val="both"/>
        <w:rPr>
          <w:rFonts w:ascii="Times New Roman" w:hAnsi="Times New Roman" w:cs="Times New Roman"/>
          <w:sz w:val="24"/>
          <w:szCs w:val="24"/>
        </w:rPr>
      </w:pPr>
      <w:r w:rsidRPr="003A68A4">
        <w:rPr>
          <w:rFonts w:ascii="Times New Roman" w:hAnsi="Times New Roman" w:cs="Times New Roman"/>
          <w:sz w:val="24"/>
          <w:szCs w:val="24"/>
        </w:rPr>
        <w:t>Потребитель обязан</w:t>
      </w:r>
      <w:r w:rsidR="00AB3E73" w:rsidRPr="003A68A4">
        <w:rPr>
          <w:rFonts w:ascii="Times New Roman" w:hAnsi="Times New Roman" w:cs="Times New Roman"/>
          <w:sz w:val="24"/>
          <w:szCs w:val="24"/>
        </w:rPr>
        <w:t xml:space="preserve"> сообщать обо всех случаях аварийных и технологических нарушений на своем оборудовании, принимать незамедлительно меры по ликвидации указанных нарушений.</w:t>
      </w:r>
    </w:p>
    <w:p w14:paraId="68362B6E" w14:textId="7E9C45B1" w:rsidR="00AB3E73" w:rsidRPr="003A68A4" w:rsidRDefault="00AB3E73" w:rsidP="00FB25E9">
      <w:pPr>
        <w:shd w:val="clear" w:color="auto" w:fill="FFFFFF"/>
        <w:tabs>
          <w:tab w:val="left" w:pos="993"/>
        </w:tabs>
        <w:spacing w:line="276" w:lineRule="auto"/>
        <w:ind w:firstLine="709"/>
        <w:jc w:val="both"/>
      </w:pPr>
      <w:r w:rsidRPr="003A68A4">
        <w:t>6.7</w:t>
      </w:r>
      <w:r>
        <w:t>.</w:t>
      </w:r>
      <w:r w:rsidRPr="003A68A4">
        <w:t xml:space="preserve"> Лица, ответственные за выполнение условий настоящего Договора, в т.ч. для постоянной связи по согласованию вопросов, связанных с отпуском и прекращением подачи тепловой энергии, теплоносителя: </w:t>
      </w:r>
    </w:p>
    <w:p w14:paraId="012CFAE0" w14:textId="31DAD63E" w:rsidR="00AB3E73" w:rsidRPr="003A68A4" w:rsidRDefault="00AB3E73" w:rsidP="00AB3E73">
      <w:pPr>
        <w:shd w:val="clear" w:color="auto" w:fill="FFFFFF"/>
        <w:spacing w:line="276" w:lineRule="auto"/>
        <w:ind w:firstLine="709"/>
        <w:jc w:val="both"/>
      </w:pPr>
      <w:r w:rsidRPr="003A68A4">
        <w:t>- со стороны ТСО: оперативно-диспетчерская служба, телефон</w:t>
      </w:r>
      <w:r w:rsidR="00F54429">
        <w:t>: +7</w:t>
      </w:r>
      <w:r w:rsidRPr="003A68A4">
        <w:t xml:space="preserve"> (3452) </w:t>
      </w:r>
      <w:r w:rsidR="00820997">
        <w:t>386-200</w:t>
      </w:r>
      <w:r w:rsidR="00820997" w:rsidRPr="003A68A4">
        <w:t xml:space="preserve">, </w:t>
      </w:r>
    </w:p>
    <w:p w14:paraId="35A103AC" w14:textId="77777777" w:rsidR="00AB3E73" w:rsidRDefault="00AB3E73" w:rsidP="00AB3E73">
      <w:pPr>
        <w:shd w:val="clear" w:color="auto" w:fill="FFFFFF"/>
        <w:spacing w:line="276" w:lineRule="auto"/>
        <w:ind w:firstLine="709"/>
        <w:jc w:val="both"/>
      </w:pPr>
      <w:r w:rsidRPr="003A68A4">
        <w:t>- со стороны Потребителя:</w:t>
      </w:r>
    </w:p>
    <w:p w14:paraId="7D169BF9" w14:textId="77777777" w:rsidR="00AB3E73" w:rsidRDefault="00AB3E73" w:rsidP="00AB3E73">
      <w:pPr>
        <w:shd w:val="clear" w:color="auto" w:fill="FFFFFF"/>
        <w:spacing w:line="276" w:lineRule="auto"/>
        <w:ind w:firstLine="709"/>
        <w:jc w:val="both"/>
      </w:pPr>
      <w:r>
        <w:t>1.</w:t>
      </w:r>
      <w:r w:rsidRPr="003A68A4">
        <w:t xml:space="preserve"> ____________________________________________, телефон _______________, факс _____________, E-mail ___________</w:t>
      </w:r>
      <w:r>
        <w:t>;</w:t>
      </w:r>
      <w:r w:rsidRPr="003A68A4">
        <w:t xml:space="preserve"> </w:t>
      </w:r>
    </w:p>
    <w:p w14:paraId="676A977D" w14:textId="77777777" w:rsidR="00AB3E73" w:rsidRPr="003A68A4" w:rsidRDefault="00AB3E73" w:rsidP="00AB3E73">
      <w:pPr>
        <w:shd w:val="clear" w:color="auto" w:fill="FFFFFF"/>
        <w:spacing w:line="276" w:lineRule="auto"/>
        <w:ind w:firstLine="709"/>
        <w:jc w:val="both"/>
      </w:pPr>
      <w:r>
        <w:lastRenderedPageBreak/>
        <w:t>2.</w:t>
      </w:r>
      <w:r w:rsidRPr="003A68A4">
        <w:t xml:space="preserve"> ____________________________________________, телефон _______________, факс _____________, E-mail ___________. </w:t>
      </w:r>
    </w:p>
    <w:p w14:paraId="7F42964F" w14:textId="3359CA9C" w:rsidR="00AB3E73" w:rsidRPr="003A68A4" w:rsidRDefault="00AB3E73" w:rsidP="00AB3E73">
      <w:pPr>
        <w:shd w:val="clear" w:color="auto" w:fill="FFFFFF"/>
        <w:spacing w:line="276" w:lineRule="auto"/>
        <w:ind w:firstLine="709"/>
        <w:jc w:val="both"/>
      </w:pPr>
      <w:r w:rsidRPr="003A68A4">
        <w:t>6.8</w:t>
      </w:r>
      <w:r>
        <w:t>.</w:t>
      </w:r>
      <w:r w:rsidRPr="003A68A4">
        <w:t xml:space="preserve"> В случае изменения со стороны Потребителя лиц, ответственных за выполнение условий настоящего Договора, </w:t>
      </w:r>
      <w:r w:rsidR="002C105B" w:rsidRPr="003A68A4">
        <w:t>Потребитель обязуется</w:t>
      </w:r>
      <w:r w:rsidRPr="003A68A4">
        <w:t xml:space="preserve"> незамедлительно письменно уведомить ТСО с указанием контактных данных новых лиц. В случае неисполнения настоящего условия Договора ТСО не несет ответственность за возникшие в связи с этим негативные последствия, в том числе связанные с внеплановыми и аварийными ограничением и прекращени</w:t>
      </w:r>
      <w:r>
        <w:t>ем</w:t>
      </w:r>
      <w:r w:rsidRPr="003A68A4">
        <w:t xml:space="preserve"> теплоснабжения. </w:t>
      </w:r>
    </w:p>
    <w:p w14:paraId="388D573A" w14:textId="3B63F7C3" w:rsidR="00AB3E73" w:rsidRPr="003A68A4" w:rsidRDefault="00AB3E73" w:rsidP="00AB3E73">
      <w:pPr>
        <w:shd w:val="clear" w:color="auto" w:fill="FFFFFF"/>
        <w:spacing w:line="276" w:lineRule="auto"/>
        <w:ind w:firstLine="709"/>
        <w:jc w:val="both"/>
      </w:pPr>
      <w:r w:rsidRPr="003A68A4">
        <w:t>6.9</w:t>
      </w:r>
      <w:r>
        <w:t>.</w:t>
      </w:r>
      <w:r w:rsidRPr="003A68A4">
        <w:t xml:space="preserve"> При установке приборов учета тепловой энергии, теплоносителя не в точке поставки количество тепловой энергии  и теплоносителя, полученных Потребителем, определяется по показаниям приборов учета с учетом потерь тепловой энергии через изоляцию и потерь с утечкой теплоносителя на тепло</w:t>
      </w:r>
      <w:r w:rsidR="00B25FA7">
        <w:t xml:space="preserve">вых </w:t>
      </w:r>
      <w:r w:rsidRPr="003A68A4">
        <w:t xml:space="preserve">сетях Потребителя от точки поставки до места установки приборов, которые определяются расчетным путем в зависимости от длины, диаметра и методов прокладки трубопроводов, с учетом  фактических температурных условий расчетного месяца и фактического количества часов работы тепловой сети. При установке приборов учета до границы балансовой принадлежности количество потерь тепловой энергии, теплоносителя берется со знаком </w:t>
      </w:r>
      <w:r w:rsidR="00B25FA7">
        <w:br/>
      </w:r>
      <w:r w:rsidR="002C105B" w:rsidRPr="003A68A4">
        <w:t>«</w:t>
      </w:r>
      <w:r w:rsidR="00B25FA7">
        <w:t>-</w:t>
      </w:r>
      <w:r w:rsidRPr="003A68A4">
        <w:t>», после границы балансовой принадлежности  со знаком «+».</w:t>
      </w:r>
    </w:p>
    <w:p w14:paraId="21580FBC" w14:textId="6A5BC0D7" w:rsidR="00AB3E73" w:rsidRDefault="00AB3E73" w:rsidP="00AB3E73">
      <w:pPr>
        <w:pStyle w:val="af8"/>
        <w:numPr>
          <w:ilvl w:val="1"/>
          <w:numId w:val="21"/>
        </w:numPr>
        <w:shd w:val="clear" w:color="auto" w:fill="FFFFFF"/>
        <w:spacing w:after="0"/>
        <w:ind w:left="0" w:firstLine="709"/>
        <w:jc w:val="both"/>
        <w:rPr>
          <w:rFonts w:ascii="Times New Roman" w:hAnsi="Times New Roman" w:cs="Times New Roman"/>
          <w:bCs/>
          <w:sz w:val="24"/>
          <w:szCs w:val="24"/>
        </w:rPr>
      </w:pPr>
      <w:r w:rsidRPr="003A68A4">
        <w:rPr>
          <w:rFonts w:ascii="Times New Roman" w:hAnsi="Times New Roman" w:cs="Times New Roman"/>
          <w:sz w:val="24"/>
          <w:szCs w:val="24"/>
        </w:rPr>
        <w:t>Производительная утечка теплоносителя и связанные с ней потери тепловой энергии из тепловых сетей и внутридомовых инженерных систем Потребителя во время ремонта, испытаний на прочность и плотность, промывки, сезонного заполнения и заполнения новых систем определяются на основании актов, составленных представителями ТСО и Потребителя.</w:t>
      </w:r>
      <w:r w:rsidRPr="003A68A4">
        <w:rPr>
          <w:rFonts w:ascii="Times New Roman" w:hAnsi="Times New Roman" w:cs="Times New Roman"/>
          <w:bCs/>
          <w:sz w:val="24"/>
          <w:szCs w:val="24"/>
        </w:rPr>
        <w:t xml:space="preserve"> </w:t>
      </w:r>
    </w:p>
    <w:p w14:paraId="5D01F60F" w14:textId="12EACA4B" w:rsidR="006642CD" w:rsidRPr="003A68A4" w:rsidRDefault="006642CD" w:rsidP="006642CD">
      <w:pPr>
        <w:pStyle w:val="af8"/>
        <w:numPr>
          <w:ilvl w:val="1"/>
          <w:numId w:val="21"/>
        </w:numPr>
        <w:shd w:val="clear" w:color="auto" w:fill="FFFFFF"/>
        <w:spacing w:after="0"/>
        <w:ind w:left="0" w:firstLine="709"/>
        <w:jc w:val="both"/>
        <w:rPr>
          <w:rFonts w:ascii="Times New Roman" w:hAnsi="Times New Roman" w:cs="Times New Roman"/>
          <w:bCs/>
          <w:sz w:val="24"/>
          <w:szCs w:val="24"/>
        </w:rPr>
      </w:pPr>
      <w:r w:rsidRPr="006642CD">
        <w:rPr>
          <w:rFonts w:ascii="Times New Roman" w:hAnsi="Times New Roman" w:cs="Times New Roman"/>
          <w:bCs/>
          <w:sz w:val="24"/>
          <w:szCs w:val="24"/>
        </w:rPr>
        <w:t>Потребитель дает согласие на использование ТСО своих персональных данных в целях исполнения условий настоящего Договора</w:t>
      </w:r>
      <w:r w:rsidR="00A60828">
        <w:rPr>
          <w:rFonts w:ascii="Times New Roman" w:hAnsi="Times New Roman" w:cs="Times New Roman"/>
          <w:bCs/>
          <w:sz w:val="24"/>
          <w:szCs w:val="24"/>
        </w:rPr>
        <w:t>.</w:t>
      </w:r>
    </w:p>
    <w:p w14:paraId="6C73E62D" w14:textId="77777777" w:rsidR="00AB3E73" w:rsidRPr="003A68A4" w:rsidRDefault="00AB3E73" w:rsidP="00AB3E73">
      <w:pPr>
        <w:pStyle w:val="af0"/>
        <w:spacing w:line="276" w:lineRule="auto"/>
        <w:jc w:val="center"/>
        <w:outlineLvl w:val="0"/>
        <w:rPr>
          <w:rFonts w:ascii="Times New Roman" w:hAnsi="Times New Roman" w:cs="Times New Roman"/>
          <w:b/>
          <w:sz w:val="24"/>
          <w:szCs w:val="24"/>
        </w:rPr>
      </w:pPr>
      <w:r>
        <w:rPr>
          <w:rFonts w:ascii="Times New Roman" w:hAnsi="Times New Roman" w:cs="Times New Roman"/>
          <w:b/>
          <w:sz w:val="24"/>
          <w:szCs w:val="24"/>
        </w:rPr>
        <w:t>7</w:t>
      </w:r>
      <w:r w:rsidRPr="003A68A4">
        <w:rPr>
          <w:rFonts w:ascii="Times New Roman" w:hAnsi="Times New Roman" w:cs="Times New Roman"/>
          <w:b/>
          <w:sz w:val="24"/>
          <w:szCs w:val="24"/>
        </w:rPr>
        <w:t xml:space="preserve">. Порядок отключения </w:t>
      </w:r>
    </w:p>
    <w:p w14:paraId="35524522" w14:textId="10D7757B" w:rsidR="00AB3E73" w:rsidRPr="003A68A4" w:rsidRDefault="00AB3E73" w:rsidP="00AB3E73">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7</w:t>
      </w:r>
      <w:r w:rsidRPr="003A68A4">
        <w:rPr>
          <w:rFonts w:ascii="Times New Roman" w:hAnsi="Times New Roman" w:cs="Times New Roman"/>
          <w:sz w:val="24"/>
          <w:szCs w:val="24"/>
        </w:rPr>
        <w:t>.</w:t>
      </w:r>
      <w:r>
        <w:rPr>
          <w:rFonts w:ascii="Times New Roman" w:hAnsi="Times New Roman" w:cs="Times New Roman"/>
          <w:sz w:val="24"/>
          <w:szCs w:val="24"/>
        </w:rPr>
        <w:t>1</w:t>
      </w:r>
      <w:r w:rsidRPr="003A68A4">
        <w:rPr>
          <w:rFonts w:ascii="Times New Roman" w:hAnsi="Times New Roman" w:cs="Times New Roman"/>
          <w:sz w:val="24"/>
          <w:szCs w:val="24"/>
        </w:rPr>
        <w:t>. В случае выявления ТСО самовольного подключения Потребителем иных теплопотребляющих установок</w:t>
      </w:r>
      <w:r>
        <w:rPr>
          <w:rFonts w:ascii="Times New Roman" w:hAnsi="Times New Roman" w:cs="Times New Roman"/>
          <w:sz w:val="24"/>
          <w:szCs w:val="24"/>
        </w:rPr>
        <w:t xml:space="preserve"> (объектов теплопотребления), кроме </w:t>
      </w:r>
      <w:r w:rsidRPr="003A68A4">
        <w:rPr>
          <w:rFonts w:ascii="Times New Roman" w:hAnsi="Times New Roman" w:cs="Times New Roman"/>
          <w:sz w:val="24"/>
          <w:szCs w:val="24"/>
        </w:rPr>
        <w:t>указанных в Приложении № 1 к Договору</w:t>
      </w:r>
      <w:r>
        <w:rPr>
          <w:rFonts w:ascii="Times New Roman" w:hAnsi="Times New Roman" w:cs="Times New Roman"/>
          <w:sz w:val="24"/>
          <w:szCs w:val="24"/>
        </w:rPr>
        <w:t>,</w:t>
      </w:r>
      <w:r w:rsidRPr="003A68A4">
        <w:rPr>
          <w:rFonts w:ascii="Times New Roman" w:hAnsi="Times New Roman" w:cs="Times New Roman"/>
          <w:sz w:val="24"/>
          <w:szCs w:val="24"/>
        </w:rPr>
        <w:t xml:space="preserve"> Потребитель обязан выполнить мероприятия по отключению самовольно подключенных теплопотребляющих установок в момент выявления ТСО самовольного подключения, подписать акт о выявлении самовольного подключения, акт об отключении </w:t>
      </w:r>
      <w:r w:rsidR="002C105B" w:rsidRPr="003A68A4">
        <w:rPr>
          <w:rFonts w:ascii="Times New Roman" w:hAnsi="Times New Roman" w:cs="Times New Roman"/>
          <w:sz w:val="24"/>
          <w:szCs w:val="24"/>
        </w:rPr>
        <w:t>самовольно</w:t>
      </w:r>
      <w:r w:rsidRPr="003A68A4">
        <w:rPr>
          <w:rFonts w:ascii="Times New Roman" w:hAnsi="Times New Roman" w:cs="Times New Roman"/>
          <w:sz w:val="24"/>
          <w:szCs w:val="24"/>
        </w:rPr>
        <w:t xml:space="preserve"> подключенных теплопотребляющих установок, обеспечить сохранность установленных представителем ТСО пломб.</w:t>
      </w:r>
    </w:p>
    <w:p w14:paraId="3032FBB3" w14:textId="3695FE22" w:rsidR="00AB3E73" w:rsidRPr="003A68A4" w:rsidRDefault="00AB3E73" w:rsidP="00AB3E73">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7</w:t>
      </w:r>
      <w:r w:rsidRPr="003A68A4">
        <w:rPr>
          <w:rFonts w:ascii="Times New Roman" w:hAnsi="Times New Roman" w:cs="Times New Roman"/>
          <w:sz w:val="24"/>
          <w:szCs w:val="24"/>
        </w:rPr>
        <w:t>.</w:t>
      </w:r>
      <w:r>
        <w:rPr>
          <w:rFonts w:ascii="Times New Roman" w:hAnsi="Times New Roman" w:cs="Times New Roman"/>
          <w:sz w:val="24"/>
          <w:szCs w:val="24"/>
        </w:rPr>
        <w:t>2</w:t>
      </w:r>
      <w:r w:rsidRPr="003A68A4">
        <w:rPr>
          <w:rFonts w:ascii="Times New Roman" w:hAnsi="Times New Roman" w:cs="Times New Roman"/>
          <w:sz w:val="24"/>
          <w:szCs w:val="24"/>
        </w:rPr>
        <w:t>. В</w:t>
      </w:r>
      <w:r>
        <w:rPr>
          <w:rFonts w:ascii="Times New Roman" w:hAnsi="Times New Roman" w:cs="Times New Roman"/>
          <w:sz w:val="24"/>
          <w:szCs w:val="24"/>
        </w:rPr>
        <w:t xml:space="preserve"> </w:t>
      </w:r>
      <w:r w:rsidRPr="003A68A4">
        <w:rPr>
          <w:rFonts w:ascii="Times New Roman" w:hAnsi="Times New Roman" w:cs="Times New Roman"/>
          <w:sz w:val="24"/>
          <w:szCs w:val="24"/>
        </w:rPr>
        <w:t xml:space="preserve">случае неисполнения Потребителем мероприятий, определенных в п. </w:t>
      </w:r>
      <w:r>
        <w:rPr>
          <w:rFonts w:ascii="Times New Roman" w:hAnsi="Times New Roman" w:cs="Times New Roman"/>
          <w:sz w:val="24"/>
          <w:szCs w:val="24"/>
        </w:rPr>
        <w:t>7</w:t>
      </w:r>
      <w:r w:rsidRPr="003A68A4">
        <w:rPr>
          <w:rFonts w:ascii="Times New Roman" w:hAnsi="Times New Roman" w:cs="Times New Roman"/>
          <w:sz w:val="24"/>
          <w:szCs w:val="24"/>
        </w:rPr>
        <w:t>.</w:t>
      </w:r>
      <w:r>
        <w:rPr>
          <w:rFonts w:ascii="Times New Roman" w:hAnsi="Times New Roman" w:cs="Times New Roman"/>
          <w:sz w:val="24"/>
          <w:szCs w:val="24"/>
        </w:rPr>
        <w:t>1</w:t>
      </w:r>
      <w:r w:rsidRPr="003A68A4">
        <w:rPr>
          <w:rFonts w:ascii="Times New Roman" w:hAnsi="Times New Roman" w:cs="Times New Roman"/>
          <w:sz w:val="24"/>
          <w:szCs w:val="24"/>
        </w:rPr>
        <w:t xml:space="preserve"> Договора</w:t>
      </w:r>
      <w:r>
        <w:rPr>
          <w:rFonts w:ascii="Times New Roman" w:hAnsi="Times New Roman" w:cs="Times New Roman"/>
          <w:sz w:val="24"/>
          <w:szCs w:val="24"/>
        </w:rPr>
        <w:t>,</w:t>
      </w:r>
      <w:r w:rsidRPr="003A68A4">
        <w:rPr>
          <w:rFonts w:ascii="Times New Roman" w:hAnsi="Times New Roman" w:cs="Times New Roman"/>
          <w:sz w:val="24"/>
          <w:szCs w:val="24"/>
        </w:rPr>
        <w:t xml:space="preserve"> ТСО выполн</w:t>
      </w:r>
      <w:r>
        <w:rPr>
          <w:rFonts w:ascii="Times New Roman" w:hAnsi="Times New Roman" w:cs="Times New Roman"/>
          <w:sz w:val="24"/>
          <w:szCs w:val="24"/>
        </w:rPr>
        <w:t>яет</w:t>
      </w:r>
      <w:r w:rsidRPr="003A68A4">
        <w:rPr>
          <w:rFonts w:ascii="Times New Roman" w:hAnsi="Times New Roman" w:cs="Times New Roman"/>
          <w:sz w:val="24"/>
          <w:szCs w:val="24"/>
        </w:rPr>
        <w:t xml:space="preserve"> отключение </w:t>
      </w:r>
      <w:r>
        <w:rPr>
          <w:rFonts w:ascii="Times New Roman" w:hAnsi="Times New Roman" w:cs="Times New Roman"/>
          <w:sz w:val="24"/>
          <w:szCs w:val="24"/>
        </w:rPr>
        <w:t xml:space="preserve">самовольно подключенных </w:t>
      </w:r>
      <w:r w:rsidRPr="003A68A4">
        <w:rPr>
          <w:rFonts w:ascii="Times New Roman" w:hAnsi="Times New Roman" w:cs="Times New Roman"/>
          <w:sz w:val="24"/>
          <w:szCs w:val="24"/>
        </w:rPr>
        <w:t xml:space="preserve">теплопотребляющих установок на тепловых сетях или оборудовании ТСО или теплосетевой организации </w:t>
      </w:r>
      <w:r w:rsidRPr="00645620">
        <w:rPr>
          <w:rFonts w:ascii="Times New Roman" w:hAnsi="Times New Roman" w:cs="Times New Roman"/>
          <w:sz w:val="24"/>
          <w:szCs w:val="24"/>
        </w:rPr>
        <w:t>в</w:t>
      </w:r>
      <w:r w:rsidR="00953B4B">
        <w:rPr>
          <w:rFonts w:ascii="Times New Roman" w:hAnsi="Times New Roman" w:cs="Times New Roman"/>
          <w:sz w:val="24"/>
          <w:szCs w:val="24"/>
        </w:rPr>
        <w:t xml:space="preserve"> рабочий</w:t>
      </w:r>
      <w:r w:rsidRPr="00645620">
        <w:rPr>
          <w:rFonts w:ascii="Times New Roman" w:hAnsi="Times New Roman" w:cs="Times New Roman"/>
          <w:sz w:val="24"/>
          <w:szCs w:val="24"/>
        </w:rPr>
        <w:t xml:space="preserve"> день, следующий за датой выявления самовольного подключения таких теплопотребляющих установок</w:t>
      </w:r>
      <w:r w:rsidRPr="003A68A4">
        <w:rPr>
          <w:rFonts w:ascii="Times New Roman" w:hAnsi="Times New Roman" w:cs="Times New Roman"/>
          <w:sz w:val="24"/>
          <w:szCs w:val="24"/>
        </w:rPr>
        <w:t xml:space="preserve">. </w:t>
      </w:r>
    </w:p>
    <w:p w14:paraId="2EEECD68" w14:textId="0524C25E" w:rsidR="00AB3E73" w:rsidRPr="00640F98" w:rsidRDefault="00AB3E73" w:rsidP="00AB3E73">
      <w:pPr>
        <w:pStyle w:val="af0"/>
        <w:spacing w:line="276" w:lineRule="auto"/>
        <w:ind w:firstLine="709"/>
        <w:jc w:val="both"/>
        <w:outlineLvl w:val="0"/>
        <w:rPr>
          <w:rFonts w:ascii="Times New Roman" w:hAnsi="Times New Roman" w:cs="Times New Roman"/>
          <w:sz w:val="24"/>
          <w:szCs w:val="24"/>
        </w:rPr>
      </w:pPr>
      <w:r w:rsidRPr="00640F98">
        <w:rPr>
          <w:rFonts w:ascii="Times New Roman" w:hAnsi="Times New Roman" w:cs="Times New Roman"/>
          <w:sz w:val="24"/>
          <w:szCs w:val="24"/>
        </w:rPr>
        <w:t>Уведомление Потребителя о дате и времени отключения, а также явке уполномоченного представителя Потребителя выполняется путем направления телефонограммы по телефону, указанному в п. 6.7. Договора, не позднее чем за 2 (</w:t>
      </w:r>
      <w:r w:rsidR="00D311D4">
        <w:rPr>
          <w:rFonts w:ascii="Times New Roman" w:hAnsi="Times New Roman" w:cs="Times New Roman"/>
          <w:sz w:val="24"/>
          <w:szCs w:val="24"/>
        </w:rPr>
        <w:t>д</w:t>
      </w:r>
      <w:r w:rsidRPr="00640F98">
        <w:rPr>
          <w:rFonts w:ascii="Times New Roman" w:hAnsi="Times New Roman" w:cs="Times New Roman"/>
          <w:sz w:val="24"/>
          <w:szCs w:val="24"/>
        </w:rPr>
        <w:t xml:space="preserve">ва) часа до отключения. В случае неявки представителя Потребителя отключение производится в его отсутствие. Акт об отключении подписывается </w:t>
      </w:r>
      <w:r>
        <w:rPr>
          <w:rFonts w:ascii="Times New Roman" w:hAnsi="Times New Roman" w:cs="Times New Roman"/>
          <w:sz w:val="24"/>
          <w:szCs w:val="24"/>
        </w:rPr>
        <w:t xml:space="preserve">РСО и </w:t>
      </w:r>
      <w:r w:rsidRPr="00640F98">
        <w:rPr>
          <w:rFonts w:ascii="Times New Roman" w:hAnsi="Times New Roman" w:cs="Times New Roman"/>
          <w:sz w:val="24"/>
          <w:szCs w:val="24"/>
        </w:rPr>
        <w:t xml:space="preserve">двумя независимыми </w:t>
      </w:r>
      <w:r>
        <w:rPr>
          <w:rFonts w:ascii="Times New Roman" w:hAnsi="Times New Roman" w:cs="Times New Roman"/>
          <w:sz w:val="24"/>
          <w:szCs w:val="24"/>
        </w:rPr>
        <w:t>лицами</w:t>
      </w:r>
      <w:r w:rsidRPr="00640F98">
        <w:rPr>
          <w:rFonts w:ascii="Times New Roman" w:hAnsi="Times New Roman" w:cs="Times New Roman"/>
          <w:sz w:val="24"/>
          <w:szCs w:val="24"/>
        </w:rPr>
        <w:t>.</w:t>
      </w:r>
    </w:p>
    <w:p w14:paraId="1A4ADE48" w14:textId="77777777" w:rsidR="00AB3E73" w:rsidRDefault="00AB3E73" w:rsidP="00AB3E73">
      <w:pPr>
        <w:shd w:val="clear" w:color="auto" w:fill="FFFFFF"/>
        <w:spacing w:line="276" w:lineRule="auto"/>
        <w:ind w:firstLine="709"/>
        <w:jc w:val="both"/>
      </w:pPr>
      <w:r>
        <w:lastRenderedPageBreak/>
        <w:t>7</w:t>
      </w:r>
      <w:r w:rsidRPr="003A68A4">
        <w:t>.</w:t>
      </w:r>
      <w:r>
        <w:t>3</w:t>
      </w:r>
      <w:r w:rsidRPr="003A68A4">
        <w:t xml:space="preserve">. Подписывая настоящий Договор, Потребитель дает согласие на отключение теплопотребляющих установок силами ТСО в </w:t>
      </w:r>
      <w:r>
        <w:t xml:space="preserve">предусмотренных законом и настоящим Договором </w:t>
      </w:r>
      <w:r w:rsidRPr="003A68A4">
        <w:t>случаях.</w:t>
      </w:r>
    </w:p>
    <w:p w14:paraId="453E3F48" w14:textId="77777777" w:rsidR="00AB3E73" w:rsidRDefault="00AB3E73" w:rsidP="00AB3E73">
      <w:pPr>
        <w:shd w:val="clear" w:color="auto" w:fill="FFFFFF"/>
        <w:spacing w:line="276" w:lineRule="auto"/>
        <w:ind w:right="-1"/>
        <w:jc w:val="center"/>
        <w:outlineLvl w:val="0"/>
        <w:rPr>
          <w:b/>
        </w:rPr>
      </w:pPr>
    </w:p>
    <w:p w14:paraId="000E7FCE" w14:textId="31BD8C2F" w:rsidR="00AB3E73" w:rsidRDefault="00AB3E73" w:rsidP="00AB3E73">
      <w:pPr>
        <w:shd w:val="clear" w:color="auto" w:fill="FFFFFF"/>
        <w:spacing w:line="276" w:lineRule="auto"/>
        <w:ind w:right="-1"/>
        <w:jc w:val="center"/>
        <w:outlineLvl w:val="0"/>
        <w:rPr>
          <w:b/>
        </w:rPr>
      </w:pPr>
      <w:r w:rsidRPr="003A68A4">
        <w:rPr>
          <w:b/>
        </w:rPr>
        <w:t xml:space="preserve"> </w:t>
      </w:r>
      <w:r>
        <w:rPr>
          <w:b/>
        </w:rPr>
        <w:t>8.</w:t>
      </w:r>
      <w:r w:rsidRPr="003A68A4">
        <w:rPr>
          <w:b/>
        </w:rPr>
        <w:t>Учет потребленной тепловой энергии, теплоносителя</w:t>
      </w:r>
    </w:p>
    <w:p w14:paraId="4FB7C329" w14:textId="77777777" w:rsidR="000A57FE" w:rsidRPr="003A68A4" w:rsidRDefault="000A57FE" w:rsidP="00AB3E73">
      <w:pPr>
        <w:shd w:val="clear" w:color="auto" w:fill="FFFFFF"/>
        <w:spacing w:line="276" w:lineRule="auto"/>
        <w:ind w:right="-1"/>
        <w:jc w:val="center"/>
        <w:outlineLvl w:val="0"/>
        <w:rPr>
          <w:b/>
        </w:rPr>
      </w:pPr>
    </w:p>
    <w:p w14:paraId="73C01895" w14:textId="77777777" w:rsidR="00AB3E73" w:rsidRPr="003A68A4" w:rsidRDefault="00AB3E73" w:rsidP="00AB3E73">
      <w:pPr>
        <w:shd w:val="clear" w:color="auto" w:fill="FFFFFF"/>
        <w:spacing w:line="276" w:lineRule="auto"/>
        <w:ind w:firstLine="709"/>
        <w:jc w:val="both"/>
      </w:pPr>
      <w:r>
        <w:t>8</w:t>
      </w:r>
      <w:r w:rsidRPr="003A68A4">
        <w:t>.1</w:t>
      </w:r>
      <w:r>
        <w:t>.</w:t>
      </w:r>
      <w:r w:rsidRPr="003A68A4">
        <w:t xml:space="preserve"> Количество (объем) тепловой энергии, теплоносителя определяется в соответствии с нормами и требованиями действующего законодательства РФ.</w:t>
      </w:r>
    </w:p>
    <w:p w14:paraId="2B7C10C1" w14:textId="77777777" w:rsidR="00AB3E73" w:rsidRPr="003A68A4" w:rsidRDefault="00AB3E73" w:rsidP="00AB3E73">
      <w:pPr>
        <w:shd w:val="clear" w:color="auto" w:fill="FFFFFF"/>
        <w:spacing w:line="276" w:lineRule="auto"/>
        <w:ind w:firstLine="709"/>
        <w:jc w:val="both"/>
      </w:pPr>
      <w:r>
        <w:t>8</w:t>
      </w:r>
      <w:r w:rsidRPr="003A68A4">
        <w:t>.2</w:t>
      </w:r>
      <w:r>
        <w:t>.</w:t>
      </w:r>
      <w:r w:rsidRPr="003A68A4">
        <w:t xml:space="preserve"> Сторонами определен следующий порядок взаимодействия при проведении проверки показаний прибора учета тепловой энергии, теплоносителя в случае выявления его неисправности:</w:t>
      </w:r>
    </w:p>
    <w:p w14:paraId="519B8312" w14:textId="34C2A6E8" w:rsidR="00AB3E73" w:rsidRPr="003A68A4" w:rsidRDefault="00AB3E73" w:rsidP="00AB3E73">
      <w:pPr>
        <w:pStyle w:val="a4"/>
        <w:shd w:val="clear" w:color="auto" w:fill="FFFFFF"/>
        <w:spacing w:line="276" w:lineRule="auto"/>
        <w:ind w:firstLine="426"/>
        <w:rPr>
          <w:sz w:val="24"/>
          <w:szCs w:val="24"/>
        </w:rPr>
      </w:pPr>
      <w:r>
        <w:rPr>
          <w:sz w:val="24"/>
          <w:szCs w:val="24"/>
        </w:rPr>
        <w:t xml:space="preserve">     8</w:t>
      </w:r>
      <w:r w:rsidRPr="003A68A4">
        <w:rPr>
          <w:sz w:val="24"/>
          <w:szCs w:val="24"/>
        </w:rPr>
        <w:t>.2.1</w:t>
      </w:r>
      <w:r>
        <w:rPr>
          <w:sz w:val="24"/>
          <w:szCs w:val="24"/>
        </w:rPr>
        <w:t>.</w:t>
      </w:r>
      <w:r w:rsidRPr="003A68A4">
        <w:rPr>
          <w:sz w:val="24"/>
          <w:szCs w:val="24"/>
        </w:rPr>
        <w:t xml:space="preserve"> При выявлении Потребителем неисправности прибора учета тепловой энергии, теплоносителя </w:t>
      </w:r>
      <w:r w:rsidR="002C105B" w:rsidRPr="003A68A4">
        <w:rPr>
          <w:sz w:val="24"/>
          <w:szCs w:val="24"/>
        </w:rPr>
        <w:t>Потребитель обязан</w:t>
      </w:r>
      <w:r w:rsidRPr="003A68A4">
        <w:rPr>
          <w:sz w:val="24"/>
          <w:szCs w:val="24"/>
        </w:rPr>
        <w:t xml:space="preserve">: </w:t>
      </w:r>
    </w:p>
    <w:p w14:paraId="560023E7" w14:textId="6E415169" w:rsidR="00AB3E73" w:rsidRPr="003A68A4" w:rsidRDefault="00AB3E73" w:rsidP="00AB3E73">
      <w:pPr>
        <w:pStyle w:val="a4"/>
        <w:shd w:val="clear" w:color="auto" w:fill="FFFFFF"/>
        <w:spacing w:line="276" w:lineRule="auto"/>
        <w:ind w:firstLine="709"/>
        <w:rPr>
          <w:sz w:val="24"/>
          <w:szCs w:val="24"/>
        </w:rPr>
      </w:pPr>
      <w:r w:rsidRPr="003A68A4">
        <w:rPr>
          <w:sz w:val="24"/>
          <w:szCs w:val="24"/>
        </w:rPr>
        <w:t>•</w:t>
      </w:r>
      <w:r w:rsidRPr="003A68A4">
        <w:rPr>
          <w:sz w:val="24"/>
          <w:szCs w:val="24"/>
        </w:rPr>
        <w:tab/>
        <w:t xml:space="preserve">в течение суток известить о выявленном нарушении ТСО телефонограммой по номеру </w:t>
      </w:r>
      <w:r w:rsidR="002C105B" w:rsidRPr="003A68A4">
        <w:rPr>
          <w:sz w:val="24"/>
          <w:szCs w:val="24"/>
        </w:rPr>
        <w:t>телефона</w:t>
      </w:r>
      <w:r w:rsidR="00D311D4">
        <w:rPr>
          <w:sz w:val="24"/>
          <w:szCs w:val="24"/>
        </w:rPr>
        <w:t>:</w:t>
      </w:r>
      <w:r w:rsidR="002C105B" w:rsidRPr="003A68A4">
        <w:rPr>
          <w:sz w:val="24"/>
          <w:szCs w:val="24"/>
        </w:rPr>
        <w:t xml:space="preserve"> </w:t>
      </w:r>
      <w:r w:rsidR="00D311D4">
        <w:rPr>
          <w:sz w:val="24"/>
          <w:szCs w:val="24"/>
        </w:rPr>
        <w:t>+7</w:t>
      </w:r>
      <w:r w:rsidRPr="003A68A4">
        <w:rPr>
          <w:sz w:val="24"/>
          <w:szCs w:val="24"/>
        </w:rPr>
        <w:t xml:space="preserve"> (3452) </w:t>
      </w:r>
      <w:r>
        <w:rPr>
          <w:sz w:val="24"/>
          <w:szCs w:val="24"/>
        </w:rPr>
        <w:t>386-200</w:t>
      </w:r>
      <w:r w:rsidRPr="003A68A4">
        <w:rPr>
          <w:sz w:val="24"/>
          <w:szCs w:val="24"/>
        </w:rPr>
        <w:t>;</w:t>
      </w:r>
    </w:p>
    <w:p w14:paraId="5E6E3101" w14:textId="77777777" w:rsidR="00AB3E73" w:rsidRPr="003A68A4" w:rsidRDefault="00AB3E73" w:rsidP="00AB3E73">
      <w:pPr>
        <w:pStyle w:val="a4"/>
        <w:shd w:val="clear" w:color="auto" w:fill="FFFFFF"/>
        <w:spacing w:line="276" w:lineRule="auto"/>
        <w:ind w:firstLine="709"/>
        <w:rPr>
          <w:sz w:val="24"/>
          <w:szCs w:val="24"/>
        </w:rPr>
      </w:pPr>
      <w:r w:rsidRPr="003A68A4">
        <w:rPr>
          <w:sz w:val="24"/>
          <w:szCs w:val="24"/>
        </w:rPr>
        <w:t>•</w:t>
      </w:r>
      <w:r w:rsidRPr="003A68A4">
        <w:rPr>
          <w:sz w:val="24"/>
          <w:szCs w:val="24"/>
        </w:rPr>
        <w:tab/>
        <w:t>составить и передать в ТСО акт, подписанный представителем Потребителя и/или обслуживающей прибор учета организацией, содержащий сведения о выявленном нарушении, дату и время его выявления, а также иную необходимую информацию, предусмотренную настоящим Договором;</w:t>
      </w:r>
    </w:p>
    <w:p w14:paraId="445AD645" w14:textId="77777777" w:rsidR="00AB3E73" w:rsidRPr="003A68A4" w:rsidRDefault="00AB3E73" w:rsidP="00AB3E73">
      <w:pPr>
        <w:pStyle w:val="a4"/>
        <w:shd w:val="clear" w:color="auto" w:fill="FFFFFF"/>
        <w:spacing w:line="276" w:lineRule="auto"/>
        <w:ind w:firstLine="709"/>
        <w:rPr>
          <w:sz w:val="24"/>
          <w:szCs w:val="24"/>
        </w:rPr>
      </w:pPr>
      <w:r w:rsidRPr="003A68A4">
        <w:rPr>
          <w:sz w:val="24"/>
          <w:szCs w:val="24"/>
        </w:rPr>
        <w:t>•</w:t>
      </w:r>
      <w:r w:rsidRPr="003A68A4">
        <w:rPr>
          <w:sz w:val="24"/>
          <w:szCs w:val="24"/>
        </w:rPr>
        <w:tab/>
        <w:t>передать в ТСО отчет о теплопотреблении за соответствующий период в сроки, определенные настоящим Договором;</w:t>
      </w:r>
    </w:p>
    <w:p w14:paraId="6BDAE5E9" w14:textId="71C3AED7" w:rsidR="00AB3E73" w:rsidRPr="003A68A4" w:rsidRDefault="00AB3E73" w:rsidP="00AB3E73">
      <w:pPr>
        <w:pStyle w:val="a4"/>
        <w:shd w:val="clear" w:color="auto" w:fill="FFFFFF"/>
        <w:spacing w:line="276" w:lineRule="auto"/>
        <w:ind w:firstLine="709"/>
        <w:rPr>
          <w:sz w:val="24"/>
          <w:szCs w:val="24"/>
        </w:rPr>
      </w:pPr>
      <w:r w:rsidRPr="003A68A4">
        <w:rPr>
          <w:sz w:val="24"/>
          <w:szCs w:val="24"/>
        </w:rPr>
        <w:t>•</w:t>
      </w:r>
      <w:r w:rsidRPr="003A68A4">
        <w:rPr>
          <w:sz w:val="24"/>
          <w:szCs w:val="24"/>
        </w:rPr>
        <w:tab/>
        <w:t xml:space="preserve">обеспечить доступ к прибору учета тепловой энергии, </w:t>
      </w:r>
      <w:r w:rsidR="002C105B" w:rsidRPr="003A68A4">
        <w:rPr>
          <w:sz w:val="24"/>
          <w:szCs w:val="24"/>
        </w:rPr>
        <w:t>теплоносителя представителю</w:t>
      </w:r>
      <w:r w:rsidRPr="003A68A4">
        <w:rPr>
          <w:sz w:val="24"/>
          <w:szCs w:val="24"/>
        </w:rPr>
        <w:t xml:space="preserve"> ТСО;</w:t>
      </w:r>
    </w:p>
    <w:p w14:paraId="47B31B79" w14:textId="77777777" w:rsidR="00AB3E73" w:rsidRPr="003A68A4" w:rsidRDefault="00AB3E73" w:rsidP="00AB3E73">
      <w:pPr>
        <w:pStyle w:val="a4"/>
        <w:shd w:val="clear" w:color="auto" w:fill="FFFFFF"/>
        <w:spacing w:line="276" w:lineRule="auto"/>
        <w:ind w:firstLine="709"/>
        <w:rPr>
          <w:sz w:val="24"/>
          <w:szCs w:val="24"/>
        </w:rPr>
      </w:pPr>
      <w:r w:rsidRPr="003A68A4">
        <w:rPr>
          <w:sz w:val="24"/>
          <w:szCs w:val="24"/>
        </w:rPr>
        <w:t>•</w:t>
      </w:r>
      <w:r w:rsidRPr="003A68A4">
        <w:rPr>
          <w:sz w:val="24"/>
          <w:szCs w:val="24"/>
        </w:rPr>
        <w:tab/>
        <w:t xml:space="preserve">устранить выявленные нарушения путем ремонта, установки, замены, поверки прибора учета тепловой энергии, теплоносителя; </w:t>
      </w:r>
    </w:p>
    <w:p w14:paraId="3D31C64D" w14:textId="7B1766D0" w:rsidR="00AB3E73" w:rsidRPr="003A68A4" w:rsidRDefault="00AB3E73" w:rsidP="00AB3E73">
      <w:pPr>
        <w:pStyle w:val="a4"/>
        <w:shd w:val="clear" w:color="auto" w:fill="FFFFFF"/>
        <w:spacing w:line="276" w:lineRule="auto"/>
        <w:ind w:firstLine="709"/>
        <w:rPr>
          <w:sz w:val="24"/>
          <w:szCs w:val="24"/>
        </w:rPr>
      </w:pPr>
      <w:r w:rsidRPr="003A68A4">
        <w:rPr>
          <w:sz w:val="24"/>
          <w:szCs w:val="24"/>
        </w:rPr>
        <w:t>•</w:t>
      </w:r>
      <w:r w:rsidRPr="003A68A4">
        <w:rPr>
          <w:sz w:val="24"/>
          <w:szCs w:val="24"/>
        </w:rPr>
        <w:tab/>
        <w:t xml:space="preserve">обеспечить оформление допуска в эксплуатацию прибора учета тепловой энергии, </w:t>
      </w:r>
      <w:r w:rsidR="002C105B" w:rsidRPr="003A68A4">
        <w:rPr>
          <w:sz w:val="24"/>
          <w:szCs w:val="24"/>
        </w:rPr>
        <w:t>теплоносителя в</w:t>
      </w:r>
      <w:r w:rsidRPr="003A68A4">
        <w:rPr>
          <w:sz w:val="24"/>
          <w:szCs w:val="24"/>
        </w:rPr>
        <w:t xml:space="preserve"> порядке, установленном в п. 61-73 Правил коммерческого учета.</w:t>
      </w:r>
    </w:p>
    <w:p w14:paraId="39914D8B" w14:textId="77777777" w:rsidR="00AB3E73" w:rsidRPr="003A68A4" w:rsidRDefault="00AB3E73" w:rsidP="00AB3E73">
      <w:pPr>
        <w:pStyle w:val="a4"/>
        <w:shd w:val="clear" w:color="auto" w:fill="FFFFFF"/>
        <w:spacing w:line="276" w:lineRule="auto"/>
        <w:ind w:firstLine="709"/>
        <w:rPr>
          <w:sz w:val="24"/>
          <w:szCs w:val="24"/>
        </w:rPr>
      </w:pPr>
      <w:r>
        <w:rPr>
          <w:sz w:val="24"/>
          <w:szCs w:val="24"/>
        </w:rPr>
        <w:t>8</w:t>
      </w:r>
      <w:r w:rsidRPr="003A68A4">
        <w:rPr>
          <w:sz w:val="24"/>
          <w:szCs w:val="24"/>
        </w:rPr>
        <w:t>.2.2</w:t>
      </w:r>
      <w:r>
        <w:rPr>
          <w:sz w:val="24"/>
          <w:szCs w:val="24"/>
        </w:rPr>
        <w:t>.</w:t>
      </w:r>
      <w:r w:rsidRPr="003A68A4">
        <w:rPr>
          <w:sz w:val="24"/>
          <w:szCs w:val="24"/>
        </w:rPr>
        <w:t xml:space="preserve"> При выявлении ТСО неисправности прибора учета тепловой энергии, теплоносителя:</w:t>
      </w:r>
    </w:p>
    <w:p w14:paraId="1658919C" w14:textId="77777777" w:rsidR="00AB3E73" w:rsidRPr="003A68A4" w:rsidRDefault="00AB3E73" w:rsidP="00AB3E73">
      <w:pPr>
        <w:pStyle w:val="a4"/>
        <w:shd w:val="clear" w:color="auto" w:fill="FFFFFF"/>
        <w:spacing w:line="276" w:lineRule="auto"/>
        <w:ind w:firstLine="709"/>
        <w:rPr>
          <w:sz w:val="24"/>
          <w:szCs w:val="24"/>
        </w:rPr>
      </w:pPr>
      <w:r w:rsidRPr="003A68A4">
        <w:rPr>
          <w:sz w:val="24"/>
          <w:szCs w:val="24"/>
        </w:rPr>
        <w:t xml:space="preserve">ТСО </w:t>
      </w:r>
      <w:r>
        <w:rPr>
          <w:sz w:val="24"/>
          <w:szCs w:val="24"/>
        </w:rPr>
        <w:t>вправе</w:t>
      </w:r>
      <w:r w:rsidRPr="003A68A4">
        <w:rPr>
          <w:sz w:val="24"/>
          <w:szCs w:val="24"/>
        </w:rPr>
        <w:t xml:space="preserve">: </w:t>
      </w:r>
    </w:p>
    <w:p w14:paraId="5ED6C56B" w14:textId="6CFBE187" w:rsidR="00AB3E73" w:rsidRPr="003A68A4" w:rsidRDefault="00AB3E73" w:rsidP="00AB3E73">
      <w:pPr>
        <w:pStyle w:val="a4"/>
        <w:shd w:val="clear" w:color="auto" w:fill="FFFFFF"/>
        <w:spacing w:line="276" w:lineRule="auto"/>
        <w:ind w:firstLine="709"/>
        <w:rPr>
          <w:sz w:val="24"/>
          <w:szCs w:val="24"/>
        </w:rPr>
      </w:pPr>
      <w:r w:rsidRPr="003A68A4">
        <w:rPr>
          <w:sz w:val="24"/>
          <w:szCs w:val="24"/>
        </w:rPr>
        <w:t>•</w:t>
      </w:r>
      <w:r w:rsidRPr="003A68A4">
        <w:rPr>
          <w:sz w:val="24"/>
          <w:szCs w:val="24"/>
        </w:rPr>
        <w:tab/>
        <w:t>известить об этом Потребителя телефонограммой по номеру телефона</w:t>
      </w:r>
      <w:r w:rsidR="000A57FE">
        <w:rPr>
          <w:sz w:val="24"/>
          <w:szCs w:val="24"/>
        </w:rPr>
        <w:t>:</w:t>
      </w:r>
      <w:r w:rsidRPr="003A68A4">
        <w:rPr>
          <w:sz w:val="24"/>
          <w:szCs w:val="24"/>
        </w:rPr>
        <w:t xml:space="preserve"> </w:t>
      </w:r>
      <w:r w:rsidR="000A57FE">
        <w:rPr>
          <w:sz w:val="24"/>
          <w:szCs w:val="24"/>
        </w:rPr>
        <w:t>+7 </w:t>
      </w:r>
      <w:r w:rsidRPr="003A68A4">
        <w:rPr>
          <w:sz w:val="24"/>
          <w:szCs w:val="24"/>
        </w:rPr>
        <w:t>(3452) __</w:t>
      </w:r>
      <w:r w:rsidR="00FB25E9">
        <w:rPr>
          <w:sz w:val="24"/>
          <w:szCs w:val="24"/>
        </w:rPr>
        <w:t>______</w:t>
      </w:r>
      <w:r w:rsidRPr="003A68A4">
        <w:rPr>
          <w:sz w:val="24"/>
          <w:szCs w:val="24"/>
        </w:rPr>
        <w:t>___ ______</w:t>
      </w:r>
      <w:r w:rsidR="005D6B91">
        <w:rPr>
          <w:sz w:val="24"/>
          <w:szCs w:val="24"/>
        </w:rPr>
        <w:t xml:space="preserve"> или по номеру, указанному в п. 6.7 Договора</w:t>
      </w:r>
      <w:r w:rsidRPr="003A68A4">
        <w:rPr>
          <w:sz w:val="24"/>
          <w:szCs w:val="24"/>
        </w:rPr>
        <w:t xml:space="preserve">;  </w:t>
      </w:r>
    </w:p>
    <w:p w14:paraId="7060791A" w14:textId="77777777" w:rsidR="00AB3E73" w:rsidRPr="003A68A4" w:rsidRDefault="00AB3E73" w:rsidP="00AB3E73">
      <w:pPr>
        <w:pStyle w:val="a4"/>
        <w:shd w:val="clear" w:color="auto" w:fill="FFFFFF"/>
        <w:spacing w:line="276" w:lineRule="auto"/>
        <w:ind w:firstLine="709"/>
        <w:rPr>
          <w:sz w:val="24"/>
          <w:szCs w:val="24"/>
        </w:rPr>
      </w:pPr>
      <w:r w:rsidRPr="003A68A4">
        <w:rPr>
          <w:sz w:val="24"/>
          <w:szCs w:val="24"/>
        </w:rPr>
        <w:t>•</w:t>
      </w:r>
      <w:r w:rsidRPr="003A68A4">
        <w:rPr>
          <w:sz w:val="24"/>
          <w:szCs w:val="24"/>
        </w:rPr>
        <w:tab/>
      </w:r>
      <w:r>
        <w:rPr>
          <w:sz w:val="24"/>
          <w:szCs w:val="24"/>
        </w:rPr>
        <w:t xml:space="preserve">при необходимости </w:t>
      </w:r>
      <w:r w:rsidRPr="003A68A4">
        <w:rPr>
          <w:sz w:val="24"/>
          <w:szCs w:val="24"/>
        </w:rPr>
        <w:t xml:space="preserve">направить своего представителя для составления акта </w:t>
      </w:r>
      <w:r>
        <w:rPr>
          <w:sz w:val="24"/>
          <w:szCs w:val="24"/>
        </w:rPr>
        <w:t>выявленных недостатков или проверки функционирования</w:t>
      </w:r>
      <w:r w:rsidRPr="003A68A4">
        <w:rPr>
          <w:sz w:val="24"/>
          <w:szCs w:val="24"/>
        </w:rPr>
        <w:t xml:space="preserve"> прибора учета тепловой энергии, теплоносителя, снятия контрольных показаний в заранее согласованное время.</w:t>
      </w:r>
    </w:p>
    <w:p w14:paraId="4012D57A" w14:textId="4BD02B61" w:rsidR="00AB3E73" w:rsidRPr="003A68A4" w:rsidRDefault="002C105B" w:rsidP="00AB3E73">
      <w:pPr>
        <w:pStyle w:val="a4"/>
        <w:shd w:val="clear" w:color="auto" w:fill="FFFFFF"/>
        <w:spacing w:line="276" w:lineRule="auto"/>
        <w:ind w:firstLine="709"/>
        <w:rPr>
          <w:sz w:val="24"/>
          <w:szCs w:val="24"/>
        </w:rPr>
      </w:pPr>
      <w:r w:rsidRPr="003A68A4">
        <w:rPr>
          <w:sz w:val="24"/>
          <w:szCs w:val="24"/>
        </w:rPr>
        <w:t>Потребитель обязан</w:t>
      </w:r>
      <w:r w:rsidR="00AB3E73" w:rsidRPr="003A68A4">
        <w:rPr>
          <w:sz w:val="24"/>
          <w:szCs w:val="24"/>
        </w:rPr>
        <w:t>:</w:t>
      </w:r>
    </w:p>
    <w:p w14:paraId="2D948D0D" w14:textId="77777777" w:rsidR="00AB3E73" w:rsidRPr="003A68A4" w:rsidRDefault="00AB3E73" w:rsidP="00AB3E73">
      <w:pPr>
        <w:pStyle w:val="a4"/>
        <w:shd w:val="clear" w:color="auto" w:fill="FFFFFF"/>
        <w:spacing w:line="276" w:lineRule="auto"/>
        <w:ind w:firstLine="709"/>
        <w:rPr>
          <w:sz w:val="24"/>
          <w:szCs w:val="24"/>
        </w:rPr>
      </w:pPr>
      <w:r w:rsidRPr="003A68A4">
        <w:rPr>
          <w:sz w:val="24"/>
          <w:szCs w:val="24"/>
        </w:rPr>
        <w:t>•</w:t>
      </w:r>
      <w:r w:rsidRPr="003A68A4">
        <w:rPr>
          <w:sz w:val="24"/>
          <w:szCs w:val="24"/>
        </w:rPr>
        <w:tab/>
        <w:t>незамедлительно обеспечить представителю ТСО доступ к прибору учета тепловой энергии, теплоносителя;</w:t>
      </w:r>
    </w:p>
    <w:p w14:paraId="36F3FC7F" w14:textId="77777777" w:rsidR="00AB3E73" w:rsidRPr="003A68A4" w:rsidRDefault="00AB3E73" w:rsidP="00AB3E73">
      <w:pPr>
        <w:pStyle w:val="a4"/>
        <w:shd w:val="clear" w:color="auto" w:fill="FFFFFF"/>
        <w:spacing w:line="276" w:lineRule="auto"/>
        <w:ind w:firstLine="709"/>
        <w:rPr>
          <w:sz w:val="24"/>
          <w:szCs w:val="24"/>
        </w:rPr>
      </w:pPr>
      <w:r w:rsidRPr="003A68A4">
        <w:rPr>
          <w:sz w:val="24"/>
          <w:szCs w:val="24"/>
        </w:rPr>
        <w:t>•</w:t>
      </w:r>
      <w:r w:rsidRPr="003A68A4">
        <w:rPr>
          <w:sz w:val="24"/>
          <w:szCs w:val="24"/>
        </w:rPr>
        <w:tab/>
        <w:t xml:space="preserve">устранить выявленные нарушения путем ремонта, установки, замены, поверки прибора учета тепловой энергии, теплоносителя; </w:t>
      </w:r>
    </w:p>
    <w:p w14:paraId="492A66A2" w14:textId="77777777" w:rsidR="00AB3E73" w:rsidRPr="003A68A4" w:rsidRDefault="00AB3E73" w:rsidP="00AB3E73">
      <w:pPr>
        <w:pStyle w:val="a4"/>
        <w:shd w:val="clear" w:color="auto" w:fill="FFFFFF"/>
        <w:spacing w:line="276" w:lineRule="auto"/>
        <w:ind w:firstLine="709"/>
        <w:rPr>
          <w:sz w:val="24"/>
          <w:szCs w:val="24"/>
        </w:rPr>
      </w:pPr>
      <w:r w:rsidRPr="003A68A4">
        <w:rPr>
          <w:sz w:val="24"/>
          <w:szCs w:val="24"/>
        </w:rPr>
        <w:t>•</w:t>
      </w:r>
      <w:r w:rsidRPr="003A68A4">
        <w:rPr>
          <w:sz w:val="24"/>
          <w:szCs w:val="24"/>
        </w:rPr>
        <w:tab/>
        <w:t>обеспечить оформление допуска в эксплуатацию прибора учета тепловой энергии, теплоносителя в порядке, установленном в п. 61-73 Правил коммерческого учета.</w:t>
      </w:r>
    </w:p>
    <w:p w14:paraId="7AB02E2A" w14:textId="77777777" w:rsidR="00AB3E73" w:rsidRDefault="00AB3E73" w:rsidP="00AB3E73">
      <w:pPr>
        <w:pStyle w:val="a4"/>
        <w:shd w:val="clear" w:color="auto" w:fill="FFFFFF"/>
        <w:spacing w:line="276" w:lineRule="auto"/>
        <w:ind w:firstLine="709"/>
        <w:rPr>
          <w:sz w:val="24"/>
          <w:szCs w:val="24"/>
        </w:rPr>
      </w:pPr>
      <w:r>
        <w:rPr>
          <w:sz w:val="24"/>
          <w:szCs w:val="24"/>
        </w:rPr>
        <w:t>8</w:t>
      </w:r>
      <w:r w:rsidRPr="003A68A4">
        <w:rPr>
          <w:sz w:val="24"/>
          <w:szCs w:val="24"/>
        </w:rPr>
        <w:t>.3</w:t>
      </w:r>
      <w:r>
        <w:rPr>
          <w:sz w:val="24"/>
          <w:szCs w:val="24"/>
        </w:rPr>
        <w:t>.</w:t>
      </w:r>
      <w:r w:rsidRPr="003A68A4">
        <w:rPr>
          <w:sz w:val="24"/>
          <w:szCs w:val="24"/>
        </w:rPr>
        <w:t xml:space="preserve"> Расчет размера платы за потребленные тепловую энергию, теплоноситель в период до устранения выявленных нарушений в работе прибора учета осуществляется в порядке, предусмотренном действующим законодательством РФ.</w:t>
      </w:r>
    </w:p>
    <w:p w14:paraId="03C3FDB1" w14:textId="77777777" w:rsidR="00AB3E73" w:rsidRPr="003A68A4" w:rsidRDefault="00AB3E73" w:rsidP="00AB3E73">
      <w:pPr>
        <w:shd w:val="clear" w:color="auto" w:fill="FFFFFF"/>
        <w:autoSpaceDE w:val="0"/>
        <w:autoSpaceDN w:val="0"/>
        <w:adjustRightInd w:val="0"/>
        <w:spacing w:line="276" w:lineRule="auto"/>
        <w:ind w:firstLine="709"/>
        <w:jc w:val="center"/>
        <w:rPr>
          <w:b/>
        </w:rPr>
      </w:pPr>
    </w:p>
    <w:p w14:paraId="10E81B83" w14:textId="77777777" w:rsidR="00AB3E73" w:rsidRPr="003A68A4" w:rsidRDefault="00AB3E73" w:rsidP="00AB3E73">
      <w:pPr>
        <w:shd w:val="clear" w:color="auto" w:fill="FFFFFF"/>
        <w:spacing w:line="276" w:lineRule="auto"/>
        <w:ind w:right="-1"/>
        <w:jc w:val="center"/>
        <w:outlineLvl w:val="0"/>
        <w:rPr>
          <w:b/>
        </w:rPr>
      </w:pPr>
      <w:r>
        <w:rPr>
          <w:b/>
        </w:rPr>
        <w:t>9</w:t>
      </w:r>
      <w:r w:rsidRPr="003A68A4">
        <w:rPr>
          <w:b/>
        </w:rPr>
        <w:t>. Тарифы</w:t>
      </w:r>
    </w:p>
    <w:p w14:paraId="33742A83" w14:textId="77777777" w:rsidR="00AB3E73" w:rsidRPr="003A68A4" w:rsidRDefault="00AB3E73" w:rsidP="00AB3E73">
      <w:pPr>
        <w:shd w:val="clear" w:color="auto" w:fill="FFFFFF"/>
        <w:spacing w:line="276" w:lineRule="auto"/>
        <w:ind w:right="-1"/>
        <w:rPr>
          <w:b/>
        </w:rPr>
      </w:pPr>
    </w:p>
    <w:p w14:paraId="0A8FA6BB" w14:textId="1607F2C7" w:rsidR="00AB3E73" w:rsidRPr="003A68A4" w:rsidRDefault="00AB3E73" w:rsidP="00AB3E73">
      <w:pPr>
        <w:shd w:val="clear" w:color="auto" w:fill="FFFFFF"/>
        <w:spacing w:line="276" w:lineRule="auto"/>
        <w:ind w:firstLine="709"/>
        <w:jc w:val="both"/>
      </w:pPr>
      <w:r>
        <w:t>9</w:t>
      </w:r>
      <w:r w:rsidRPr="003A68A4">
        <w:t>.1</w:t>
      </w:r>
      <w:r>
        <w:t>.</w:t>
      </w:r>
      <w:r w:rsidRPr="003A68A4">
        <w:t xml:space="preserve"> Расчет за поставленные Потребителю тепловую энергию, теплоноситель производится по тарифам соответствующих групп потребителей, увеличенным на сумму налога на добавленную стоимость.</w:t>
      </w:r>
    </w:p>
    <w:p w14:paraId="43FBFDD2" w14:textId="77777777" w:rsidR="00AB3E73" w:rsidRPr="003A68A4" w:rsidRDefault="00AB3E73" w:rsidP="00AB3E73">
      <w:pPr>
        <w:shd w:val="clear" w:color="auto" w:fill="FFFFFF"/>
        <w:spacing w:line="276" w:lineRule="auto"/>
        <w:ind w:firstLine="709"/>
        <w:jc w:val="both"/>
      </w:pPr>
      <w:r w:rsidRPr="003A68A4">
        <w:t>Тарифы утверждаются органом исполнительной власти субъекта Российской Федерации в области государственного регулирования цен (тарифов).</w:t>
      </w:r>
    </w:p>
    <w:p w14:paraId="3545295F" w14:textId="77777777" w:rsidR="00AB3E73" w:rsidRPr="003A68A4" w:rsidRDefault="00AB3E73" w:rsidP="00AB3E73">
      <w:pPr>
        <w:shd w:val="clear" w:color="auto" w:fill="FFFFFF"/>
        <w:spacing w:line="276" w:lineRule="auto"/>
        <w:ind w:firstLine="709"/>
        <w:jc w:val="both"/>
      </w:pPr>
      <w:r>
        <w:t>9</w:t>
      </w:r>
      <w:r w:rsidRPr="003A68A4">
        <w:t>.2</w:t>
      </w:r>
      <w:r>
        <w:t>.</w:t>
      </w:r>
      <w:r w:rsidRPr="003A68A4">
        <w:t xml:space="preserve"> Изменение тарифов допускается в случаях и в порядке, предусмотренном законодательством, и не является основанием для изменения Договора.</w:t>
      </w:r>
    </w:p>
    <w:p w14:paraId="3950F150" w14:textId="044F8711" w:rsidR="00AB3E73" w:rsidRPr="003A68A4" w:rsidRDefault="00AB3E73" w:rsidP="00AB3E73">
      <w:pPr>
        <w:shd w:val="clear" w:color="auto" w:fill="FFFFFF"/>
        <w:spacing w:line="276" w:lineRule="auto"/>
        <w:ind w:firstLine="709"/>
        <w:jc w:val="both"/>
      </w:pPr>
      <w:r>
        <w:t>9</w:t>
      </w:r>
      <w:r w:rsidRPr="003A68A4">
        <w:t>.3</w:t>
      </w:r>
      <w:r>
        <w:t>.</w:t>
      </w:r>
      <w:r w:rsidRPr="003A68A4">
        <w:t xml:space="preserve"> </w:t>
      </w:r>
      <w:r w:rsidR="002C105B" w:rsidRPr="003A68A4">
        <w:t>Потребитель считается</w:t>
      </w:r>
      <w:r w:rsidRPr="003A68A4">
        <w:t xml:space="preserve"> поставленным в известность об изменении тарифов на тепловую энергию, теплоноситель с момента их опубликования на официальном сайте в информационно-телекоммуникационной сети </w:t>
      </w:r>
      <w:r w:rsidR="000C0E31">
        <w:t>«</w:t>
      </w:r>
      <w:r w:rsidRPr="003A68A4">
        <w:t>Интернет</w:t>
      </w:r>
      <w:r w:rsidR="000C0E31">
        <w:t>»</w:t>
      </w:r>
      <w:r w:rsidRPr="003A68A4">
        <w:t xml:space="preserve">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14:paraId="71464EB2" w14:textId="77777777" w:rsidR="00AB3E73" w:rsidRPr="003A68A4" w:rsidRDefault="00AB3E73" w:rsidP="00AB3E73">
      <w:pPr>
        <w:shd w:val="clear" w:color="auto" w:fill="FFFFFF"/>
        <w:spacing w:line="276" w:lineRule="auto"/>
        <w:ind w:firstLine="709"/>
        <w:jc w:val="both"/>
      </w:pPr>
    </w:p>
    <w:p w14:paraId="3145EB31" w14:textId="3FF5BF63" w:rsidR="00AB3E73" w:rsidRPr="003A68A4" w:rsidRDefault="00AB3E73" w:rsidP="00AB3E73">
      <w:pPr>
        <w:shd w:val="clear" w:color="auto" w:fill="FFFFFF"/>
        <w:spacing w:line="276" w:lineRule="auto"/>
        <w:ind w:firstLine="709"/>
        <w:jc w:val="center"/>
        <w:rPr>
          <w:b/>
        </w:rPr>
      </w:pPr>
      <w:r>
        <w:rPr>
          <w:b/>
        </w:rPr>
        <w:t>10</w:t>
      </w:r>
      <w:r w:rsidRPr="003A68A4">
        <w:rPr>
          <w:b/>
        </w:rPr>
        <w:t xml:space="preserve">. Расчеты за </w:t>
      </w:r>
      <w:r>
        <w:rPr>
          <w:b/>
        </w:rPr>
        <w:t>потребленные</w:t>
      </w:r>
      <w:r w:rsidRPr="003A68A4">
        <w:rPr>
          <w:b/>
        </w:rPr>
        <w:t xml:space="preserve"> теплов</w:t>
      </w:r>
      <w:r>
        <w:rPr>
          <w:b/>
        </w:rPr>
        <w:t>ую</w:t>
      </w:r>
      <w:r w:rsidRPr="003A68A4">
        <w:rPr>
          <w:b/>
        </w:rPr>
        <w:t xml:space="preserve"> </w:t>
      </w:r>
      <w:r w:rsidR="002C105B" w:rsidRPr="003A68A4">
        <w:rPr>
          <w:b/>
        </w:rPr>
        <w:t>энергию</w:t>
      </w:r>
      <w:r w:rsidRPr="003A68A4">
        <w:rPr>
          <w:b/>
        </w:rPr>
        <w:t>, теплоносител</w:t>
      </w:r>
      <w:r>
        <w:rPr>
          <w:b/>
        </w:rPr>
        <w:t>ь</w:t>
      </w:r>
      <w:r w:rsidRPr="003A68A4">
        <w:rPr>
          <w:b/>
        </w:rPr>
        <w:t>.</w:t>
      </w:r>
    </w:p>
    <w:p w14:paraId="625C7943" w14:textId="77777777" w:rsidR="00AB3E73" w:rsidRPr="003A68A4" w:rsidRDefault="00AB3E73" w:rsidP="00AB3E73">
      <w:pPr>
        <w:shd w:val="clear" w:color="auto" w:fill="FFFFFF"/>
        <w:spacing w:line="276" w:lineRule="auto"/>
        <w:ind w:right="-1"/>
        <w:outlineLvl w:val="0"/>
      </w:pPr>
    </w:p>
    <w:p w14:paraId="10A4DD9A" w14:textId="77777777" w:rsidR="00AB3E73" w:rsidRPr="003A68A4" w:rsidRDefault="00AB3E73" w:rsidP="00AB3E73">
      <w:pPr>
        <w:shd w:val="clear" w:color="auto" w:fill="FFFFFF"/>
        <w:spacing w:line="276" w:lineRule="auto"/>
        <w:ind w:firstLine="709"/>
        <w:jc w:val="both"/>
        <w:outlineLvl w:val="0"/>
      </w:pPr>
      <w:r>
        <w:t>10</w:t>
      </w:r>
      <w:r w:rsidRPr="003A68A4">
        <w:t>.1</w:t>
      </w:r>
      <w:r>
        <w:t>.</w:t>
      </w:r>
      <w:r w:rsidRPr="003A68A4">
        <w:t xml:space="preserve"> Расчетный период для расчета за тепловую энергию, теплоноситель устанавливается равным календарному месяцу.</w:t>
      </w:r>
    </w:p>
    <w:p w14:paraId="1FD623C1" w14:textId="77777777" w:rsidR="00AB3E73" w:rsidRPr="003A68A4" w:rsidRDefault="00AB3E73" w:rsidP="00AB3E73">
      <w:pPr>
        <w:shd w:val="clear" w:color="auto" w:fill="FFFFFF"/>
        <w:spacing w:line="276" w:lineRule="auto"/>
        <w:ind w:firstLine="709"/>
        <w:jc w:val="both"/>
        <w:outlineLvl w:val="0"/>
      </w:pPr>
      <w:r>
        <w:t>10</w:t>
      </w:r>
      <w:r w:rsidRPr="003A68A4">
        <w:t>.2</w:t>
      </w:r>
      <w:r>
        <w:t>.</w:t>
      </w:r>
      <w:r w:rsidRPr="003A68A4">
        <w:t xml:space="preserve"> Оплата за потребленную тепловую энергию и теплоноситель в расчетном периоде осуществляется Потребителем путем перечисления денежных средств на расчетный счет ТСО в течение расчетного периода в следующем порядке:</w:t>
      </w:r>
    </w:p>
    <w:p w14:paraId="75266F8A" w14:textId="79FD41CF" w:rsidR="00AB3E73" w:rsidRPr="003A68A4" w:rsidRDefault="00AB3E73" w:rsidP="00AB3E73">
      <w:pPr>
        <w:shd w:val="clear" w:color="auto" w:fill="FFFFFF"/>
        <w:spacing w:line="276" w:lineRule="auto"/>
        <w:ind w:firstLine="709"/>
        <w:jc w:val="both"/>
        <w:outlineLvl w:val="0"/>
      </w:pPr>
      <w:r w:rsidRPr="003A68A4">
        <w:t>- 35 % ориентировочной договорной величины стоимости тепловой энергии и теплоносителя, потребляемой в месяце, за который осуществляется оплата, вносится до 18 числа этого месяца – первый период платежа;</w:t>
      </w:r>
    </w:p>
    <w:p w14:paraId="5E91E576" w14:textId="77777777" w:rsidR="00AB3E73" w:rsidRPr="003A68A4" w:rsidRDefault="00AB3E73" w:rsidP="00AB3E73">
      <w:pPr>
        <w:shd w:val="clear" w:color="auto" w:fill="FFFFFF"/>
        <w:spacing w:line="276" w:lineRule="auto"/>
        <w:ind w:firstLine="709"/>
        <w:jc w:val="both"/>
        <w:outlineLvl w:val="0"/>
      </w:pPr>
      <w:r w:rsidRPr="003A68A4">
        <w:t xml:space="preserve">- 50 % ориентировочной договорной величины стоимости тепловой энергии и теплоносителя, потребляемой в месяце, за который осуществляется оплата, вносится в срок до последнего числа этого месяца – второй период платежа; </w:t>
      </w:r>
    </w:p>
    <w:p w14:paraId="1E1CC21A" w14:textId="77777777" w:rsidR="00AB3E73" w:rsidRPr="003A68A4" w:rsidRDefault="00AB3E73" w:rsidP="00AB3E73">
      <w:pPr>
        <w:shd w:val="clear" w:color="auto" w:fill="FFFFFF"/>
        <w:spacing w:line="276" w:lineRule="auto"/>
        <w:ind w:firstLine="709"/>
        <w:jc w:val="both"/>
        <w:outlineLvl w:val="0"/>
      </w:pPr>
      <w:r w:rsidRPr="003A68A4">
        <w:t>- оплата за фактически потребленную в истекшем месяце тепловую энергию и теплоноситель, с учетом средств, ранее внесенных в качестве оплаты за тепловую энергию и теплоноситель в расчетном периоде, осуществляется в срок до 10 (десятого) числа месяца, следующего за расчетным периодом – третий период платежа.</w:t>
      </w:r>
    </w:p>
    <w:p w14:paraId="504F17F1" w14:textId="51BC1D11" w:rsidR="00AB3E73" w:rsidRPr="003A68A4" w:rsidRDefault="00AB3E73" w:rsidP="00AB3E73">
      <w:pPr>
        <w:shd w:val="clear" w:color="auto" w:fill="FFFFFF"/>
        <w:spacing w:line="276" w:lineRule="auto"/>
        <w:ind w:firstLine="709"/>
        <w:jc w:val="both"/>
        <w:outlineLvl w:val="0"/>
      </w:pPr>
      <w:r w:rsidRPr="003A68A4">
        <w:t xml:space="preserve">Под периодом платежа в настоящем Договоре принимается периодичный отрезок </w:t>
      </w:r>
      <w:r w:rsidR="002C105B" w:rsidRPr="003A68A4">
        <w:t>времени, в</w:t>
      </w:r>
      <w:r w:rsidRPr="003A68A4">
        <w:t xml:space="preserve"> течение которого Потребитель обязан осуществить оплату, в том числе внести авансовый платеж по настоящему Договору. </w:t>
      </w:r>
    </w:p>
    <w:p w14:paraId="055650BF" w14:textId="77777777" w:rsidR="00AB3E73" w:rsidRPr="003A68A4" w:rsidRDefault="00AB3E73" w:rsidP="00AB3E73">
      <w:pPr>
        <w:shd w:val="clear" w:color="auto" w:fill="FFFFFF"/>
        <w:spacing w:line="276" w:lineRule="auto"/>
        <w:ind w:firstLine="709"/>
        <w:jc w:val="both"/>
        <w:outlineLvl w:val="0"/>
      </w:pPr>
      <w:r w:rsidRPr="003A68A4">
        <w:t xml:space="preserve">Стоимость ориентировочной договорной величины определяется как произведение ориентировочного объема (Приложение </w:t>
      </w:r>
      <w:r>
        <w:t xml:space="preserve">№ </w:t>
      </w:r>
      <w:r w:rsidRPr="003A68A4">
        <w:t>2</w:t>
      </w:r>
      <w:r>
        <w:t xml:space="preserve"> к Договору</w:t>
      </w:r>
      <w:r w:rsidRPr="003A68A4">
        <w:t>) и действующего на этот период тарифа соответствующих групп потребителей, увеличенного на сумму налога на добавленную стоимость.</w:t>
      </w:r>
    </w:p>
    <w:p w14:paraId="5B645AD8" w14:textId="77777777" w:rsidR="00AB3E73" w:rsidRPr="003A68A4" w:rsidRDefault="00AB3E73" w:rsidP="00AB3E73">
      <w:pPr>
        <w:shd w:val="clear" w:color="auto" w:fill="FFFFFF"/>
        <w:spacing w:line="276" w:lineRule="auto"/>
        <w:ind w:firstLine="709"/>
        <w:jc w:val="both"/>
        <w:outlineLvl w:val="0"/>
      </w:pPr>
      <w:r>
        <w:t>10</w:t>
      </w:r>
      <w:r w:rsidRPr="003A68A4">
        <w:t>.3</w:t>
      </w:r>
      <w:r>
        <w:t>.</w:t>
      </w:r>
      <w:r w:rsidRPr="003A68A4">
        <w:t xml:space="preserve"> Датой оплаты потребленных тепловой энергии, теплоносителя считается дата зачисления денежных средств на расчетный счет ТСО.</w:t>
      </w:r>
    </w:p>
    <w:p w14:paraId="33FDF7CC" w14:textId="03D2899B" w:rsidR="00AB3E73" w:rsidRPr="003A68A4" w:rsidRDefault="00AB3E73" w:rsidP="00AB3E73">
      <w:pPr>
        <w:shd w:val="clear" w:color="auto" w:fill="FFFFFF"/>
        <w:spacing w:line="276" w:lineRule="auto"/>
        <w:ind w:firstLine="709"/>
        <w:jc w:val="both"/>
        <w:outlineLvl w:val="0"/>
      </w:pPr>
      <w:r>
        <w:t>10</w:t>
      </w:r>
      <w:r w:rsidRPr="003A68A4">
        <w:t>.4</w:t>
      </w:r>
      <w:r>
        <w:t>.</w:t>
      </w:r>
      <w:r w:rsidRPr="003A68A4">
        <w:t xml:space="preserve"> Для своевременного выполнения расчетов за потребленные тепловую энергию, теплоноситель </w:t>
      </w:r>
      <w:r w:rsidR="002C105B" w:rsidRPr="003A68A4">
        <w:t>Потребитель обязан</w:t>
      </w:r>
      <w:r w:rsidRPr="003A68A4">
        <w:t xml:space="preserve"> ежемесячно в срок до 10 (десятого) числа месяца, следующего за расчетным периодом, получить в ТСО счет-фактуру, акт приема-передачи </w:t>
      </w:r>
      <w:r w:rsidRPr="003A68A4">
        <w:lastRenderedPageBreak/>
        <w:t xml:space="preserve">или универсальный передаточный документ (УПД) за поставленные в расчетном периоде тепловую энергию, теплоноситель. Указанные документы выдаются на руки под подпись лицу, уполномоченному на получение расчетных документов. </w:t>
      </w:r>
    </w:p>
    <w:p w14:paraId="31181318" w14:textId="70EA30EF" w:rsidR="00AB3E73" w:rsidRPr="003A68A4" w:rsidRDefault="00AB3E73" w:rsidP="00AB3E73">
      <w:pPr>
        <w:shd w:val="clear" w:color="auto" w:fill="FFFFFF"/>
        <w:spacing w:line="276" w:lineRule="auto"/>
        <w:ind w:firstLine="709"/>
        <w:jc w:val="both"/>
        <w:outlineLvl w:val="0"/>
      </w:pPr>
      <w:r w:rsidRPr="003A68A4">
        <w:t>В случае неполучения уполномоченным представителем Потребителя счета-фактуры и акта приема-передачи или УПД за поставленные тепловую энергию, теплоноситель по истечении срока, установленного данным пунктом, ТСО вправе направить платежные документы Потребителю почтовым отправлением по адресу, указанному в настоящем Договоре</w:t>
      </w:r>
      <w:r w:rsidR="002C105B" w:rsidRPr="003A68A4">
        <w:t xml:space="preserve">  (</w:t>
      </w:r>
      <w:r w:rsidRPr="003A68A4">
        <w:t>юридический адрес), в случае его изменения – по адресу, который во исполнение пункта 5.1.1</w:t>
      </w:r>
      <w:r>
        <w:t>7</w:t>
      </w:r>
      <w:r w:rsidRPr="003A68A4">
        <w:t>. Договора заранее доведен  Потребителем до ТСО.</w:t>
      </w:r>
    </w:p>
    <w:p w14:paraId="03A14C39" w14:textId="77777777" w:rsidR="00AB3E73" w:rsidRPr="003A68A4" w:rsidRDefault="00AB3E73" w:rsidP="00AB3E73">
      <w:pPr>
        <w:shd w:val="clear" w:color="auto" w:fill="FFFFFF"/>
        <w:spacing w:line="276" w:lineRule="auto"/>
        <w:ind w:firstLine="709"/>
        <w:jc w:val="both"/>
        <w:outlineLvl w:val="0"/>
      </w:pPr>
      <w:r w:rsidRPr="003A68A4">
        <w:t>В случае такого направления платежные документы считаются полученными Потребителем надлежащим образом.</w:t>
      </w:r>
    </w:p>
    <w:p w14:paraId="5DF5EBA4" w14:textId="150BDEBA" w:rsidR="00AB3E73" w:rsidRPr="003A68A4" w:rsidRDefault="00AB3E73" w:rsidP="00AB3E73">
      <w:pPr>
        <w:shd w:val="clear" w:color="auto" w:fill="FFFFFF"/>
        <w:spacing w:line="276" w:lineRule="auto"/>
        <w:ind w:firstLine="709"/>
        <w:jc w:val="both"/>
        <w:outlineLvl w:val="0"/>
      </w:pPr>
      <w:r>
        <w:t>10</w:t>
      </w:r>
      <w:r w:rsidRPr="003A68A4">
        <w:t>.5</w:t>
      </w:r>
      <w:r>
        <w:t>.</w:t>
      </w:r>
      <w:r w:rsidRPr="003A68A4">
        <w:t xml:space="preserve"> В течение 3 (трех) рабочих дней с момента получения </w:t>
      </w:r>
      <w:r w:rsidR="002C105B" w:rsidRPr="003A68A4">
        <w:t>Потребитель должен</w:t>
      </w:r>
      <w:r w:rsidRPr="003A68A4">
        <w:t xml:space="preserve"> подписать акт приема-передачи или УПД за поставленные тепловую энергию, теплоноситель, и возвратить второй экземпляр в ТСО либо предоставить мотивированный отказ. В случае неполучения и (или) невозврата Потребителем акта приема-передачи тепловой энергии или УПД в указанный срок такой акт или УПД считается согласованным Сторонами и не может быть оспоренным.</w:t>
      </w:r>
    </w:p>
    <w:p w14:paraId="3E5DD09D" w14:textId="2343CC82" w:rsidR="00AB3E73" w:rsidRPr="003A68A4" w:rsidRDefault="00AB3E73" w:rsidP="00AB3E73">
      <w:pPr>
        <w:shd w:val="clear" w:color="auto" w:fill="FFFFFF"/>
        <w:spacing w:line="276" w:lineRule="auto"/>
        <w:ind w:firstLine="709"/>
        <w:jc w:val="both"/>
        <w:outlineLvl w:val="0"/>
      </w:pPr>
      <w:r>
        <w:t>10</w:t>
      </w:r>
      <w:r w:rsidRPr="003A68A4">
        <w:t>.6</w:t>
      </w:r>
      <w:r>
        <w:t>.</w:t>
      </w:r>
      <w:r w:rsidRPr="003A68A4">
        <w:t xml:space="preserve"> </w:t>
      </w:r>
      <w:r>
        <w:t xml:space="preserve"> </w:t>
      </w:r>
      <w:r w:rsidRPr="003A68A4">
        <w:t xml:space="preserve">При оплате стоимости потребленных тепловой энергии, теплоносителя </w:t>
      </w:r>
      <w:r w:rsidR="002C105B" w:rsidRPr="003A68A4">
        <w:t>Потребитель указывает</w:t>
      </w:r>
      <w:r w:rsidRPr="003A68A4">
        <w:t xml:space="preserve"> назначение платежа (за тепловую энергию и теплоноситель), дату и номер Договора, дату и номер выставленного ТСО счета-фактуры, период, за который производится оплата. В случае неуказания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Потребителя в качестве аванса следующего расчетного периода.</w:t>
      </w:r>
    </w:p>
    <w:p w14:paraId="3018EF4D" w14:textId="77777777" w:rsidR="00AB3E73" w:rsidRPr="003A68A4" w:rsidRDefault="00AB3E73" w:rsidP="00AB3E73">
      <w:pPr>
        <w:shd w:val="clear" w:color="auto" w:fill="FFFFFF"/>
        <w:spacing w:line="276" w:lineRule="auto"/>
        <w:ind w:firstLine="709"/>
        <w:jc w:val="both"/>
        <w:outlineLvl w:val="0"/>
        <w:rPr>
          <w:b/>
        </w:rPr>
      </w:pPr>
      <w:r>
        <w:t>10</w:t>
      </w:r>
      <w:r w:rsidRPr="003A68A4">
        <w:t>.7</w:t>
      </w:r>
      <w:r>
        <w:t>.</w:t>
      </w:r>
      <w:r w:rsidRPr="003A68A4">
        <w:t xml:space="preserve"> </w:t>
      </w:r>
      <w:r>
        <w:t xml:space="preserve"> </w:t>
      </w:r>
      <w:r w:rsidRPr="003A68A4">
        <w:t>При получении от Потребителя аванса в счет предстоящей поставки тепловой энергии, теплоносителя ТСО выставляет Потребителю счет-фактуру на сумму полученного аванса. Счет-фактуру Потребитель   самостоятельно получает в ТСО.</w:t>
      </w:r>
    </w:p>
    <w:p w14:paraId="47A135C3" w14:textId="7B0953C4" w:rsidR="00AB3E73" w:rsidRPr="003A68A4" w:rsidRDefault="00AB3E73" w:rsidP="00AB3E73">
      <w:pPr>
        <w:shd w:val="clear" w:color="auto" w:fill="FFFFFF"/>
        <w:spacing w:line="276" w:lineRule="auto"/>
        <w:ind w:firstLine="709"/>
        <w:jc w:val="both"/>
        <w:outlineLvl w:val="0"/>
      </w:pPr>
      <w:r>
        <w:t>10</w:t>
      </w:r>
      <w:r w:rsidRPr="003A68A4">
        <w:t>.8</w:t>
      </w:r>
      <w:r>
        <w:t>.</w:t>
      </w:r>
      <w:r w:rsidRPr="003A68A4">
        <w:t xml:space="preserve"> </w:t>
      </w:r>
      <w:r>
        <w:t xml:space="preserve"> </w:t>
      </w:r>
      <w:r w:rsidRPr="003A68A4">
        <w:t xml:space="preserve">ТСО и </w:t>
      </w:r>
      <w:r w:rsidR="002C105B" w:rsidRPr="003A68A4">
        <w:t>Потребитель обязаны</w:t>
      </w:r>
      <w:r w:rsidRPr="003A68A4">
        <w:t xml:space="preserve"> ежеквартально производить сверку взаиморасчетов за потребленные тепловую энергию, теплоноситель, оформив ее актом, подписанным уполномоченными лицами Сторон.</w:t>
      </w:r>
    </w:p>
    <w:p w14:paraId="0E985D0C" w14:textId="77777777" w:rsidR="00AB3E73" w:rsidRPr="003A68A4" w:rsidRDefault="00AB3E73" w:rsidP="00AB3E73">
      <w:pPr>
        <w:shd w:val="clear" w:color="auto" w:fill="FFFFFF"/>
        <w:spacing w:line="276" w:lineRule="auto"/>
        <w:ind w:firstLine="709"/>
        <w:jc w:val="both"/>
        <w:outlineLvl w:val="0"/>
      </w:pPr>
      <w:r>
        <w:t>10</w:t>
      </w:r>
      <w:r w:rsidRPr="003A68A4">
        <w:t>.9</w:t>
      </w:r>
      <w:r>
        <w:t>.</w:t>
      </w:r>
      <w:r w:rsidRPr="003A68A4">
        <w:t xml:space="preserve"> ТСО ежеквартально одновременно с платежными документами за последний расчетный период каждого квартала направляет Потребителю подписанный со своей стороны акт сверки взаимных расчетов.</w:t>
      </w:r>
    </w:p>
    <w:p w14:paraId="06365BB9" w14:textId="11291986" w:rsidR="00AB3E73" w:rsidRPr="003A68A4" w:rsidRDefault="00AB3E73" w:rsidP="00AB3E73">
      <w:pPr>
        <w:shd w:val="clear" w:color="auto" w:fill="FFFFFF"/>
        <w:spacing w:line="276" w:lineRule="auto"/>
        <w:ind w:firstLine="709"/>
        <w:jc w:val="both"/>
        <w:outlineLvl w:val="0"/>
      </w:pPr>
      <w:r>
        <w:t>10</w:t>
      </w:r>
      <w:r w:rsidRPr="003A68A4">
        <w:t>.10</w:t>
      </w:r>
      <w:r>
        <w:t>.</w:t>
      </w:r>
      <w:r w:rsidRPr="003A68A4">
        <w:t xml:space="preserve"> </w:t>
      </w:r>
      <w:r w:rsidR="002C105B" w:rsidRPr="003A68A4">
        <w:t>Потребитель возвращает</w:t>
      </w:r>
      <w:r w:rsidRPr="003A68A4">
        <w:t xml:space="preserve"> в адрес ТСО оформленный со своей стороны акт сверки взаимных расчетов в течение 3 (трех) рабочих дней с даты его получения. В случае невозврата </w:t>
      </w:r>
      <w:r w:rsidR="002C105B" w:rsidRPr="003A68A4">
        <w:t>Потребителем акта</w:t>
      </w:r>
      <w:r w:rsidRPr="003A68A4">
        <w:t xml:space="preserve"> сверки взаимных расчетов в указанный срок такой акт считается согласованным Сторонами и не может быть оспоренным.</w:t>
      </w:r>
    </w:p>
    <w:p w14:paraId="6E696AD2" w14:textId="036C5034" w:rsidR="00AB3E73" w:rsidRPr="003A68A4" w:rsidRDefault="00AB3E73" w:rsidP="00AB3E73">
      <w:pPr>
        <w:shd w:val="clear" w:color="auto" w:fill="FFFFFF"/>
        <w:spacing w:line="276" w:lineRule="auto"/>
        <w:ind w:firstLine="709"/>
        <w:jc w:val="both"/>
        <w:outlineLvl w:val="0"/>
      </w:pPr>
      <w:r>
        <w:t>10</w:t>
      </w:r>
      <w:r w:rsidRPr="003A68A4">
        <w:t>.11</w:t>
      </w:r>
      <w:r>
        <w:t>.</w:t>
      </w:r>
      <w:r w:rsidRPr="003A68A4">
        <w:t xml:space="preserve"> В случае заключения Соглашения об электронном документообороте с использованием электронной цифровой подписи Порядок выставления, получения, подписания актов приема-передачи или УПД, счетов-фактур и других электронных документов регулируется разделом 1</w:t>
      </w:r>
      <w:r>
        <w:t>1</w:t>
      </w:r>
      <w:r w:rsidRPr="003A68A4">
        <w:t xml:space="preserve"> настоящего Договора. </w:t>
      </w:r>
    </w:p>
    <w:p w14:paraId="5D33F758" w14:textId="2F613DE2" w:rsidR="00AB3E73" w:rsidRPr="003A68A4" w:rsidRDefault="00AB3E73" w:rsidP="00AB3E73">
      <w:pPr>
        <w:shd w:val="clear" w:color="auto" w:fill="FFFFFF"/>
        <w:spacing w:line="276" w:lineRule="auto"/>
        <w:ind w:firstLine="709"/>
        <w:jc w:val="both"/>
        <w:outlineLvl w:val="0"/>
      </w:pPr>
      <w:r>
        <w:t>10</w:t>
      </w:r>
      <w:r w:rsidRPr="003A68A4">
        <w:t>.12</w:t>
      </w:r>
      <w:r>
        <w:t>.</w:t>
      </w:r>
      <w:r w:rsidRPr="003A68A4">
        <w:t xml:space="preserve"> ТСО вправе выставлять в банк платежные требования с акцептом Потребителя. Для этого </w:t>
      </w:r>
      <w:r w:rsidR="002C105B" w:rsidRPr="003A68A4">
        <w:t>Потребитель письменно</w:t>
      </w:r>
      <w:r w:rsidRPr="003A68A4">
        <w:t xml:space="preserve"> дает указание своему банку о праве ТСО </w:t>
      </w:r>
      <w:r w:rsidRPr="003A68A4">
        <w:lastRenderedPageBreak/>
        <w:t xml:space="preserve">на списание денежных средств с расчетного счета Потребителя, указанного в настоящем Договоре. Копию соглашения с банком </w:t>
      </w:r>
      <w:r w:rsidR="002C105B" w:rsidRPr="003A68A4">
        <w:t>Потребитель предоставляет</w:t>
      </w:r>
      <w:r w:rsidRPr="003A68A4">
        <w:t xml:space="preserve"> в ТСО.</w:t>
      </w:r>
    </w:p>
    <w:p w14:paraId="2DA4CAF4" w14:textId="77777777" w:rsidR="00AB3E73" w:rsidRPr="003A68A4" w:rsidRDefault="00AB3E73" w:rsidP="00AB3E73">
      <w:pPr>
        <w:pStyle w:val="af0"/>
        <w:spacing w:line="276" w:lineRule="auto"/>
        <w:ind w:firstLine="709"/>
        <w:jc w:val="center"/>
        <w:outlineLvl w:val="0"/>
        <w:rPr>
          <w:rFonts w:ascii="Times New Roman" w:hAnsi="Times New Roman" w:cs="Times New Roman"/>
          <w:b/>
          <w:sz w:val="24"/>
          <w:szCs w:val="24"/>
        </w:rPr>
      </w:pPr>
    </w:p>
    <w:p w14:paraId="260AC045" w14:textId="77777777" w:rsidR="00AB3E73" w:rsidRPr="003A68A4" w:rsidRDefault="00AB3E73" w:rsidP="00AB3E73">
      <w:pPr>
        <w:pStyle w:val="af0"/>
        <w:spacing w:line="276" w:lineRule="auto"/>
        <w:ind w:firstLine="709"/>
        <w:jc w:val="center"/>
        <w:outlineLvl w:val="0"/>
        <w:rPr>
          <w:rFonts w:ascii="Times New Roman" w:hAnsi="Times New Roman" w:cs="Times New Roman"/>
          <w:b/>
          <w:sz w:val="24"/>
          <w:szCs w:val="24"/>
        </w:rPr>
      </w:pPr>
      <w:r w:rsidRPr="003A68A4">
        <w:rPr>
          <w:rFonts w:ascii="Times New Roman" w:hAnsi="Times New Roman" w:cs="Times New Roman"/>
          <w:b/>
          <w:sz w:val="24"/>
          <w:szCs w:val="24"/>
        </w:rPr>
        <w:t>1</w:t>
      </w:r>
      <w:r>
        <w:rPr>
          <w:rFonts w:ascii="Times New Roman" w:hAnsi="Times New Roman" w:cs="Times New Roman"/>
          <w:b/>
          <w:sz w:val="24"/>
          <w:szCs w:val="24"/>
        </w:rPr>
        <w:t>1</w:t>
      </w:r>
      <w:r w:rsidRPr="003A68A4">
        <w:rPr>
          <w:rFonts w:ascii="Times New Roman" w:hAnsi="Times New Roman" w:cs="Times New Roman"/>
          <w:b/>
          <w:sz w:val="24"/>
          <w:szCs w:val="24"/>
        </w:rPr>
        <w:t>. Электронный документооборот</w:t>
      </w:r>
    </w:p>
    <w:p w14:paraId="057ED170" w14:textId="77777777" w:rsidR="00AB3E73" w:rsidRPr="003A68A4" w:rsidRDefault="00AB3E73" w:rsidP="00AB3E73">
      <w:pPr>
        <w:pStyle w:val="af0"/>
        <w:spacing w:line="276" w:lineRule="auto"/>
        <w:ind w:firstLine="709"/>
        <w:jc w:val="center"/>
        <w:outlineLvl w:val="0"/>
        <w:rPr>
          <w:rFonts w:ascii="Times New Roman" w:hAnsi="Times New Roman" w:cs="Times New Roman"/>
          <w:b/>
          <w:sz w:val="24"/>
          <w:szCs w:val="24"/>
        </w:rPr>
      </w:pPr>
    </w:p>
    <w:p w14:paraId="6D357C44" w14:textId="6D4D8B11" w:rsidR="00AB3E73" w:rsidRPr="003A68A4" w:rsidRDefault="00AB3E73" w:rsidP="00413399">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Pr>
          <w:rFonts w:ascii="Times New Roman" w:hAnsi="Times New Roman" w:cs="Times New Roman"/>
          <w:sz w:val="24"/>
          <w:szCs w:val="24"/>
        </w:rPr>
        <w:t>1</w:t>
      </w:r>
      <w:r w:rsidRPr="003A68A4">
        <w:rPr>
          <w:rFonts w:ascii="Times New Roman" w:hAnsi="Times New Roman" w:cs="Times New Roman"/>
          <w:sz w:val="24"/>
          <w:szCs w:val="24"/>
        </w:rPr>
        <w:t xml:space="preserve">.1.  В случае заключения Сторонами соглашения об электронном документообороте, счета, счета-фактуры, Акты приема-передачи или УПД, иные документы ТСО может выставить Потребителю в электронном виде (далее – электронные документы) посредством электронного документооборота с использованием электронной цифровой подписи (далее – ЭДО) через определенного ТСО Оператора электронного документооборота (далее – Оператор ЭДО). </w:t>
      </w:r>
    </w:p>
    <w:p w14:paraId="37ED40F4" w14:textId="77777777" w:rsidR="00AB3E73" w:rsidRPr="003A68A4" w:rsidRDefault="00AB3E73" w:rsidP="00AB3E73">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Стороны обязуются и признают в качестве надлежаще подписанных документы, подписанные усиленной квалифицированной электронной подписью, соответствующей требованиям Федерального закона от 06.04.2011 №63-ФЗ «Об электронной подписи» и действующего законодательства РФ в сфере электронной подписи.</w:t>
      </w:r>
    </w:p>
    <w:p w14:paraId="23E19B0C" w14:textId="52DD0383" w:rsidR="00AB3E73" w:rsidRPr="003A68A4" w:rsidRDefault="00AB3E73" w:rsidP="00AB3E73">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 xml:space="preserve">При выставлении и получении электронных документов Стороны руководствуются Гражданским кодексом РФ, Налоговым кодексом РФ, Федеральным законом от 06.04.2011 №63-ФЗ «Об электронной подписи», </w:t>
      </w:r>
      <w:r w:rsidR="00413399">
        <w:rPr>
          <w:rFonts w:ascii="Times New Roman" w:hAnsi="Times New Roman" w:cs="Times New Roman"/>
          <w:sz w:val="24"/>
          <w:szCs w:val="24"/>
        </w:rPr>
        <w:t>п</w:t>
      </w:r>
      <w:r w:rsidR="00413399" w:rsidRPr="003A68A4">
        <w:rPr>
          <w:rFonts w:ascii="Times New Roman" w:hAnsi="Times New Roman" w:cs="Times New Roman"/>
          <w:sz w:val="24"/>
          <w:szCs w:val="24"/>
        </w:rPr>
        <w:t xml:space="preserve">риказом </w:t>
      </w:r>
      <w:r w:rsidRPr="003A68A4">
        <w:rPr>
          <w:rFonts w:ascii="Times New Roman" w:hAnsi="Times New Roman" w:cs="Times New Roman"/>
          <w:sz w:val="24"/>
          <w:szCs w:val="24"/>
        </w:rPr>
        <w:t>Министерства финансов РФ от 05.02.2021 №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2105DD00" w14:textId="77777777" w:rsidR="00AB3E73" w:rsidRPr="003A68A4" w:rsidRDefault="00AB3E73" w:rsidP="00AB3E73">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Pr>
          <w:rFonts w:ascii="Times New Roman" w:hAnsi="Times New Roman" w:cs="Times New Roman"/>
          <w:sz w:val="24"/>
          <w:szCs w:val="24"/>
        </w:rPr>
        <w:t>1</w:t>
      </w:r>
      <w:r w:rsidRPr="003A68A4">
        <w:rPr>
          <w:rFonts w:ascii="Times New Roman" w:hAnsi="Times New Roman" w:cs="Times New Roman"/>
          <w:sz w:val="24"/>
          <w:szCs w:val="24"/>
        </w:rPr>
        <w:t>.2. Стороны признают, что используемые Сторонами электронные документы, подписанные усиленной квалифицированной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78FC00F8" w14:textId="77777777" w:rsidR="00AB3E73" w:rsidRPr="003A68A4" w:rsidRDefault="00AB3E73" w:rsidP="00AB3E73">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 xml:space="preserve"> 1</w:t>
      </w:r>
      <w:r>
        <w:rPr>
          <w:rFonts w:ascii="Times New Roman" w:hAnsi="Times New Roman" w:cs="Times New Roman"/>
          <w:sz w:val="24"/>
          <w:szCs w:val="24"/>
        </w:rPr>
        <w:t>1</w:t>
      </w:r>
      <w:r w:rsidRPr="003A68A4">
        <w:rPr>
          <w:rFonts w:ascii="Times New Roman" w:hAnsi="Times New Roman" w:cs="Times New Roman"/>
          <w:sz w:val="24"/>
          <w:szCs w:val="24"/>
        </w:rPr>
        <w:t>.3. Датой выставления Потребителю электронных документов по телекоммуникационным каналам связи считается дата поступления файла с документами Оператору ЭДО от ТСО, указанная в подтверждении этого Оператора ЭДО.</w:t>
      </w:r>
    </w:p>
    <w:p w14:paraId="76BE1E3B" w14:textId="77777777" w:rsidR="00AB3E73" w:rsidRPr="003A68A4" w:rsidRDefault="00AB3E73" w:rsidP="00AB3E73">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Pr>
          <w:rFonts w:ascii="Times New Roman" w:hAnsi="Times New Roman" w:cs="Times New Roman"/>
          <w:sz w:val="24"/>
          <w:szCs w:val="24"/>
        </w:rPr>
        <w:t>1</w:t>
      </w:r>
      <w:r w:rsidRPr="003A68A4">
        <w:rPr>
          <w:rFonts w:ascii="Times New Roman" w:hAnsi="Times New Roman" w:cs="Times New Roman"/>
          <w:sz w:val="24"/>
          <w:szCs w:val="24"/>
        </w:rPr>
        <w:t>.4. Соглашение об ЭДО заключается сторонами по форме Приложения № 5 к Договору путем направления в электронном виде с электронной цифровой подписью через определенного ТСО Оператора ЭДО.</w:t>
      </w:r>
    </w:p>
    <w:p w14:paraId="769AAC40" w14:textId="77777777" w:rsidR="00AB3E73" w:rsidRPr="003A68A4" w:rsidRDefault="00AB3E73" w:rsidP="00AB3E73">
      <w:pPr>
        <w:shd w:val="clear" w:color="auto" w:fill="FFFFFF"/>
        <w:spacing w:line="276" w:lineRule="auto"/>
        <w:ind w:right="-1"/>
        <w:outlineLvl w:val="0"/>
      </w:pPr>
    </w:p>
    <w:p w14:paraId="26CF05F8" w14:textId="77777777" w:rsidR="00AB3E73" w:rsidRPr="003A68A4" w:rsidRDefault="00AB3E73" w:rsidP="00AB3E73">
      <w:pPr>
        <w:shd w:val="clear" w:color="auto" w:fill="FFFFFF"/>
        <w:spacing w:line="276" w:lineRule="auto"/>
        <w:ind w:right="-1" w:firstLine="567"/>
        <w:jc w:val="center"/>
        <w:rPr>
          <w:b/>
          <w:lang w:eastAsia="ar-SA"/>
        </w:rPr>
      </w:pPr>
      <w:r w:rsidRPr="003A68A4">
        <w:rPr>
          <w:b/>
          <w:lang w:eastAsia="ar-SA"/>
        </w:rPr>
        <w:t>1</w:t>
      </w:r>
      <w:r>
        <w:rPr>
          <w:b/>
          <w:lang w:eastAsia="ar-SA"/>
        </w:rPr>
        <w:t>2</w:t>
      </w:r>
      <w:r w:rsidRPr="003A68A4">
        <w:rPr>
          <w:b/>
          <w:lang w:eastAsia="ar-SA"/>
        </w:rPr>
        <w:t>. Ответственность Сторон</w:t>
      </w:r>
    </w:p>
    <w:p w14:paraId="6F24B22A" w14:textId="77777777" w:rsidR="00AB3E73" w:rsidRPr="003A68A4" w:rsidRDefault="00AB3E73" w:rsidP="00AB3E73">
      <w:pPr>
        <w:shd w:val="clear" w:color="auto" w:fill="FFFFFF"/>
        <w:spacing w:line="276" w:lineRule="auto"/>
        <w:ind w:firstLine="709"/>
        <w:rPr>
          <w:lang w:eastAsia="ar-SA"/>
        </w:rPr>
      </w:pPr>
    </w:p>
    <w:p w14:paraId="6DD3E280" w14:textId="77777777" w:rsidR="00AB3E73" w:rsidRPr="003A68A4" w:rsidRDefault="00AB3E73" w:rsidP="00AB3E73">
      <w:pPr>
        <w:pStyle w:val="af0"/>
        <w:shd w:val="clear" w:color="auto" w:fill="FFFFFF"/>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Pr>
          <w:rFonts w:ascii="Times New Roman" w:hAnsi="Times New Roman" w:cs="Times New Roman"/>
          <w:sz w:val="24"/>
          <w:szCs w:val="24"/>
        </w:rPr>
        <w:t>2</w:t>
      </w:r>
      <w:r w:rsidRPr="003A68A4">
        <w:rPr>
          <w:rFonts w:ascii="Times New Roman" w:hAnsi="Times New Roman" w:cs="Times New Roman"/>
          <w:sz w:val="24"/>
          <w:szCs w:val="24"/>
        </w:rPr>
        <w:t xml:space="preserve">.1. За неисполнение или ненадлежащее исполнение условий настоящего Договора стороны несут ответственность в соответствии с условиями Договора, а в части, не урегулированной условиями Договора, в соответствии с действующим законодательством РФ. </w:t>
      </w:r>
    </w:p>
    <w:p w14:paraId="74A54268" w14:textId="77777777" w:rsidR="00AB3E73" w:rsidRPr="003A68A4" w:rsidRDefault="00AB3E73" w:rsidP="00AB3E73">
      <w:pPr>
        <w:shd w:val="clear" w:color="auto" w:fill="FFFFFF"/>
        <w:spacing w:line="276" w:lineRule="auto"/>
        <w:ind w:firstLine="709"/>
        <w:jc w:val="both"/>
        <w:outlineLvl w:val="0"/>
      </w:pPr>
      <w:r w:rsidRPr="003A68A4">
        <w:t>1</w:t>
      </w:r>
      <w:r>
        <w:t>2</w:t>
      </w:r>
      <w:r w:rsidRPr="003A68A4">
        <w:t>.2. Потребитель самостоятельно несет полную ответственность за последствия отключения его Объектов, предусмотренных Приложением № 1 к Договору, иных самовольно подключенных теплопотребляющих установок, выполненного в рамках исполнения настоящего Договора.</w:t>
      </w:r>
    </w:p>
    <w:p w14:paraId="02F17E01" w14:textId="03DC87A5" w:rsidR="00AB3E73" w:rsidRPr="003A68A4" w:rsidRDefault="00AB3E73" w:rsidP="00AB3E73">
      <w:pPr>
        <w:shd w:val="clear" w:color="auto" w:fill="FFFFFF"/>
        <w:spacing w:line="276" w:lineRule="auto"/>
        <w:ind w:firstLine="709"/>
        <w:jc w:val="both"/>
        <w:outlineLvl w:val="0"/>
      </w:pPr>
      <w:r w:rsidRPr="003A68A4">
        <w:lastRenderedPageBreak/>
        <w:t>1</w:t>
      </w:r>
      <w:r>
        <w:t>2</w:t>
      </w:r>
      <w:r w:rsidRPr="003A68A4">
        <w:t>.</w:t>
      </w:r>
      <w:r>
        <w:t>3</w:t>
      </w:r>
      <w:r w:rsidRPr="003A68A4">
        <w:t>. В случае несвоевременной и (или) неполной оплаты Потребитель обязан по требованию ТСО уплатить пени в размере 1/130 ключевой ставки Центрального банка Российской Федерации, действующей на день фактической оплаты, от суммы неперечисленных (несвоевременно перечисленных) денежных средств за каждый день просрочки, начиная со следующего дня после наступления срока оплаты по день фактической оплаты включительно.</w:t>
      </w:r>
    </w:p>
    <w:p w14:paraId="057BA756" w14:textId="77777777" w:rsidR="00AB3E73" w:rsidRPr="003A68A4" w:rsidRDefault="00AB3E73" w:rsidP="00AB3E73">
      <w:pPr>
        <w:shd w:val="clear" w:color="auto" w:fill="FFFFFF"/>
        <w:spacing w:line="276" w:lineRule="auto"/>
        <w:ind w:firstLine="709"/>
        <w:jc w:val="both"/>
        <w:outlineLvl w:val="0"/>
      </w:pPr>
      <w:r w:rsidRPr="003A68A4">
        <w:t>1</w:t>
      </w:r>
      <w:r>
        <w:t>2</w:t>
      </w:r>
      <w:r w:rsidRPr="003A68A4">
        <w:t>.</w:t>
      </w:r>
      <w:r>
        <w:t>4</w:t>
      </w:r>
      <w:r w:rsidRPr="003A68A4">
        <w:t>. Потери теплоносителя из-за несвоевременного устранения повреждений на сетях и системах Потребителя, зафиксированные актом в присутствии Потребителя, оплачиваются Потребителем по установленному тарифу. Отказ/ уклонение Потребителя от подписания акта не освобождает его от оплаты в установленном порядке.</w:t>
      </w:r>
    </w:p>
    <w:p w14:paraId="73CF3FD8" w14:textId="4BD36813" w:rsidR="00AB3E73" w:rsidRDefault="00AB3E73" w:rsidP="00AB3E73">
      <w:pPr>
        <w:shd w:val="clear" w:color="auto" w:fill="FFFFFF"/>
        <w:spacing w:line="276" w:lineRule="auto"/>
        <w:ind w:firstLine="709"/>
        <w:jc w:val="both"/>
      </w:pPr>
      <w:r w:rsidRPr="003A68A4">
        <w:t>1</w:t>
      </w:r>
      <w:r>
        <w:t>2</w:t>
      </w:r>
      <w:r w:rsidRPr="003A68A4">
        <w:t>.</w:t>
      </w:r>
      <w:r>
        <w:t>5</w:t>
      </w:r>
      <w:r w:rsidRPr="003A68A4">
        <w:t>. Сторона, эксплуатирующая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w:t>
      </w:r>
    </w:p>
    <w:p w14:paraId="70D13BBD" w14:textId="59544941" w:rsidR="00AB3E73" w:rsidRPr="003A68A4" w:rsidRDefault="00AB3E73" w:rsidP="00AB3E73">
      <w:pPr>
        <w:shd w:val="clear" w:color="auto" w:fill="FFFFFF"/>
        <w:spacing w:line="276" w:lineRule="auto"/>
        <w:ind w:firstLine="709"/>
        <w:jc w:val="both"/>
      </w:pPr>
    </w:p>
    <w:p w14:paraId="25EDC383" w14:textId="77777777" w:rsidR="00AB3E73" w:rsidRPr="003A68A4" w:rsidRDefault="00AB3E73" w:rsidP="00AB3E73">
      <w:pPr>
        <w:shd w:val="clear" w:color="auto" w:fill="FFFFFF"/>
        <w:spacing w:line="276" w:lineRule="auto"/>
        <w:ind w:right="-1" w:firstLine="567"/>
        <w:jc w:val="center"/>
        <w:rPr>
          <w:b/>
          <w:lang w:eastAsia="ar-SA"/>
        </w:rPr>
      </w:pPr>
      <w:r w:rsidRPr="003A68A4">
        <w:t xml:space="preserve">            </w:t>
      </w:r>
      <w:r w:rsidRPr="003A68A4">
        <w:rPr>
          <w:b/>
          <w:lang w:eastAsia="ar-SA"/>
        </w:rPr>
        <w:t>1</w:t>
      </w:r>
      <w:r>
        <w:rPr>
          <w:b/>
          <w:lang w:eastAsia="ar-SA"/>
        </w:rPr>
        <w:t>3</w:t>
      </w:r>
      <w:r w:rsidRPr="003A68A4">
        <w:rPr>
          <w:b/>
          <w:lang w:eastAsia="ar-SA"/>
        </w:rPr>
        <w:t>. Порядок обмена уведомлениями</w:t>
      </w:r>
    </w:p>
    <w:p w14:paraId="2D724A30" w14:textId="77777777" w:rsidR="00AB3E73" w:rsidRPr="003A68A4" w:rsidRDefault="00AB3E73" w:rsidP="00AB3E73">
      <w:pPr>
        <w:shd w:val="clear" w:color="auto" w:fill="FFFFFF"/>
        <w:spacing w:line="276" w:lineRule="auto"/>
        <w:ind w:right="-1" w:firstLine="567"/>
        <w:jc w:val="center"/>
        <w:rPr>
          <w:lang w:eastAsia="ar-SA"/>
        </w:rPr>
      </w:pPr>
    </w:p>
    <w:p w14:paraId="1494E5DD" w14:textId="14952AFD" w:rsidR="00AB3E73" w:rsidRPr="003A68A4" w:rsidRDefault="00AB3E73" w:rsidP="00AB3E73">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Pr>
          <w:rFonts w:ascii="Times New Roman" w:hAnsi="Times New Roman" w:cs="Times New Roman"/>
          <w:sz w:val="24"/>
          <w:szCs w:val="24"/>
        </w:rPr>
        <w:t>3</w:t>
      </w:r>
      <w:r w:rsidRPr="003A68A4">
        <w:rPr>
          <w:rFonts w:ascii="Times New Roman" w:hAnsi="Times New Roman" w:cs="Times New Roman"/>
          <w:sz w:val="24"/>
          <w:szCs w:val="24"/>
        </w:rPr>
        <w:t>.1. Любое уведомление или сообщение, в том числе претензия, которое должно быть направлено в связи с вопросами, предусмотренными настоящим Договором, должно быть составлено в письменной форме и доставлено нарочно под входящий номер либо вручено представителю Стороны с отметкой о вручении, либо направлено заказным почтовым отправлением с уведомлением о получении либо посредством ЭДО в соответствии с требованиями действующего законодательства РФ, если иное прямо не предусмотрено настоящим Договором для отдельных видов уведомлений / сообщений. Вручение курьером считается вручением нарочно. Направление уведомлений или сообщений по факсу, телефону не допускается, если иное прямо не предусмотрено настоящим Договором для отдельных видов уведомлений. В любом случае не допускается направление уведомлений на или с почтовых адресов публичных почтовых служб (mail.ru, yandex.ru, rambler.ru и др.).</w:t>
      </w:r>
    </w:p>
    <w:p w14:paraId="2F42FB45" w14:textId="2098F75F" w:rsidR="00AB3E73" w:rsidRPr="003A68A4" w:rsidRDefault="00AB3E73" w:rsidP="00AB3E73">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Pr>
          <w:rFonts w:ascii="Times New Roman" w:hAnsi="Times New Roman" w:cs="Times New Roman"/>
          <w:sz w:val="24"/>
          <w:szCs w:val="24"/>
        </w:rPr>
        <w:t>3</w:t>
      </w:r>
      <w:r w:rsidRPr="003A68A4">
        <w:rPr>
          <w:rFonts w:ascii="Times New Roman" w:hAnsi="Times New Roman" w:cs="Times New Roman"/>
          <w:sz w:val="24"/>
          <w:szCs w:val="24"/>
        </w:rPr>
        <w:t>.2. Все уведомления/сообщения должны направляться по адресу соответствующей Стороны, указанному в настоящем Договоре (юридический адрес); в случае его изменения – по адресу, который во исполнение пункта 5.1.1</w:t>
      </w:r>
      <w:r>
        <w:rPr>
          <w:rFonts w:ascii="Times New Roman" w:hAnsi="Times New Roman" w:cs="Times New Roman"/>
          <w:sz w:val="24"/>
          <w:szCs w:val="24"/>
        </w:rPr>
        <w:t>7</w:t>
      </w:r>
      <w:r w:rsidRPr="003A68A4">
        <w:rPr>
          <w:rFonts w:ascii="Times New Roman" w:hAnsi="Times New Roman" w:cs="Times New Roman"/>
          <w:sz w:val="24"/>
          <w:szCs w:val="24"/>
        </w:rPr>
        <w:t>. Договора заранее сообщен другой Стороне.</w:t>
      </w:r>
    </w:p>
    <w:p w14:paraId="37AE5172" w14:textId="42D09EBF" w:rsidR="00AB3E73" w:rsidRPr="003A68A4" w:rsidRDefault="00AB3E73" w:rsidP="00AB3E73">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Pr>
          <w:rFonts w:ascii="Times New Roman" w:hAnsi="Times New Roman" w:cs="Times New Roman"/>
          <w:sz w:val="24"/>
          <w:szCs w:val="24"/>
        </w:rPr>
        <w:t>3</w:t>
      </w:r>
      <w:r w:rsidRPr="003A68A4">
        <w:rPr>
          <w:rFonts w:ascii="Times New Roman" w:hAnsi="Times New Roman" w:cs="Times New Roman"/>
          <w:sz w:val="24"/>
          <w:szCs w:val="24"/>
        </w:rPr>
        <w:t>.3. Все уведомления/сообщения должны содержать информацию о том, для кого они предназначены, а также ссылку на дату и номер настоящего Договора.</w:t>
      </w:r>
    </w:p>
    <w:p w14:paraId="357751EA" w14:textId="7D4C68B7" w:rsidR="00AB3E73" w:rsidRPr="003A68A4" w:rsidRDefault="00AB3E73" w:rsidP="00AB3E73">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Pr>
          <w:rFonts w:ascii="Times New Roman" w:hAnsi="Times New Roman" w:cs="Times New Roman"/>
          <w:sz w:val="24"/>
          <w:szCs w:val="24"/>
        </w:rPr>
        <w:t>3</w:t>
      </w:r>
      <w:r w:rsidRPr="003A68A4">
        <w:rPr>
          <w:rFonts w:ascii="Times New Roman" w:hAnsi="Times New Roman" w:cs="Times New Roman"/>
          <w:sz w:val="24"/>
          <w:szCs w:val="24"/>
        </w:rPr>
        <w:t>.4. Уведомление/сообщение считается врученным:</w:t>
      </w:r>
    </w:p>
    <w:p w14:paraId="3D8E4D22" w14:textId="77777777" w:rsidR="00AB3E73" w:rsidRPr="003A68A4" w:rsidRDefault="00AB3E73" w:rsidP="00AB3E73">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 xml:space="preserve">- </w:t>
      </w:r>
      <w:r w:rsidRPr="003A68A4">
        <w:rPr>
          <w:rFonts w:ascii="Times New Roman" w:hAnsi="Times New Roman" w:cs="Times New Roman"/>
          <w:sz w:val="24"/>
          <w:szCs w:val="24"/>
        </w:rPr>
        <w:tab/>
        <w:t>при вручении лично в руки (нарочно) в момент доставки;</w:t>
      </w:r>
    </w:p>
    <w:p w14:paraId="1731E400" w14:textId="77777777" w:rsidR="00AB3E73" w:rsidRPr="003A68A4" w:rsidRDefault="00AB3E73" w:rsidP="00AB3E73">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w:t>
      </w:r>
      <w:r w:rsidRPr="003A68A4">
        <w:rPr>
          <w:rFonts w:ascii="Times New Roman" w:hAnsi="Times New Roman" w:cs="Times New Roman"/>
          <w:sz w:val="24"/>
          <w:szCs w:val="24"/>
        </w:rPr>
        <w:tab/>
        <w:t>при направлении заказным почтовым отправлением в момент доставки.</w:t>
      </w:r>
    </w:p>
    <w:p w14:paraId="700494E3" w14:textId="77777777" w:rsidR="00AB3E73" w:rsidRPr="003A68A4" w:rsidRDefault="00AB3E73" w:rsidP="00AB3E73">
      <w:pPr>
        <w:shd w:val="clear" w:color="auto" w:fill="FFFFFF"/>
        <w:spacing w:line="276" w:lineRule="auto"/>
        <w:ind w:right="-1"/>
      </w:pPr>
    </w:p>
    <w:p w14:paraId="7AD0ADD7" w14:textId="77777777" w:rsidR="00AB3E73" w:rsidRPr="003A68A4" w:rsidRDefault="00AB3E73" w:rsidP="00AB3E73">
      <w:pPr>
        <w:shd w:val="clear" w:color="auto" w:fill="FFFFFF"/>
        <w:spacing w:line="276" w:lineRule="auto"/>
        <w:ind w:right="-1"/>
        <w:jc w:val="center"/>
        <w:rPr>
          <w:b/>
        </w:rPr>
      </w:pPr>
      <w:r w:rsidRPr="003A68A4">
        <w:rPr>
          <w:b/>
        </w:rPr>
        <w:t>1</w:t>
      </w:r>
      <w:r>
        <w:rPr>
          <w:b/>
        </w:rPr>
        <w:t>4</w:t>
      </w:r>
      <w:r w:rsidRPr="003A68A4">
        <w:rPr>
          <w:b/>
        </w:rPr>
        <w:t>. Срок действия, порядок рассмотрения споров</w:t>
      </w:r>
    </w:p>
    <w:p w14:paraId="32AA082B" w14:textId="77777777" w:rsidR="00AB3E73" w:rsidRPr="003A68A4" w:rsidRDefault="00AB3E73" w:rsidP="00AB3E73">
      <w:pPr>
        <w:shd w:val="clear" w:color="auto" w:fill="FFFFFF"/>
        <w:spacing w:line="276" w:lineRule="auto"/>
        <w:ind w:right="-1"/>
        <w:jc w:val="center"/>
        <w:rPr>
          <w:b/>
        </w:rPr>
      </w:pPr>
    </w:p>
    <w:p w14:paraId="40082539" w14:textId="4BDDC235" w:rsidR="00AB3E73" w:rsidRDefault="00AB3E73" w:rsidP="00AB3E73">
      <w:pPr>
        <w:shd w:val="clear" w:color="auto" w:fill="FFFFFF"/>
        <w:spacing w:line="276" w:lineRule="auto"/>
        <w:ind w:firstLine="709"/>
        <w:jc w:val="both"/>
      </w:pPr>
      <w:r w:rsidRPr="003A68A4">
        <w:t>1</w:t>
      </w:r>
      <w:r>
        <w:t>4</w:t>
      </w:r>
      <w:r w:rsidRPr="003A68A4">
        <w:t>.1.  </w:t>
      </w:r>
      <w:r w:rsidR="002C105B" w:rsidRPr="003A68A4">
        <w:t>Договор вступает</w:t>
      </w:r>
      <w:r w:rsidRPr="003A68A4">
        <w:t xml:space="preserve"> в силу с момента его подписания Сторонами (включая подписание всех приложений к Договору</w:t>
      </w:r>
      <w:r>
        <w:t xml:space="preserve">) </w:t>
      </w:r>
      <w:r w:rsidR="002C105B">
        <w:t xml:space="preserve">и </w:t>
      </w:r>
      <w:r w:rsidR="002C105B" w:rsidRPr="003A68A4">
        <w:t>действует</w:t>
      </w:r>
      <w:r w:rsidRPr="003A68A4">
        <w:t xml:space="preserve"> по _______________ г. включительно, а по расчетам — до полного исполнения Сторонами своих обязательств. </w:t>
      </w:r>
    </w:p>
    <w:p w14:paraId="727DFFC6" w14:textId="4413EA7F" w:rsidR="000173FF" w:rsidRPr="003A68A4" w:rsidRDefault="000173FF" w:rsidP="00AB3E73">
      <w:pPr>
        <w:shd w:val="clear" w:color="auto" w:fill="FFFFFF"/>
        <w:spacing w:line="276" w:lineRule="auto"/>
        <w:ind w:firstLine="709"/>
        <w:jc w:val="both"/>
      </w:pPr>
      <w:r w:rsidRPr="000173FF">
        <w:t xml:space="preserve">Взаимоотношения Сторон в период с </w:t>
      </w:r>
      <w:r>
        <w:t>«___» «________» 202__</w:t>
      </w:r>
      <w:r w:rsidRPr="000173FF">
        <w:t xml:space="preserve"> до момента заключения Договора регулируются условиями настоящего Договора.</w:t>
      </w:r>
    </w:p>
    <w:p w14:paraId="1388E01D" w14:textId="0D03B352" w:rsidR="00AB3E73" w:rsidRPr="003A68A4" w:rsidRDefault="00AB3E73" w:rsidP="00AB3E73">
      <w:pPr>
        <w:shd w:val="clear" w:color="auto" w:fill="FFFFFF"/>
        <w:tabs>
          <w:tab w:val="left" w:pos="1418"/>
        </w:tabs>
        <w:spacing w:line="276" w:lineRule="auto"/>
        <w:ind w:firstLine="709"/>
        <w:jc w:val="both"/>
        <w:outlineLvl w:val="0"/>
      </w:pPr>
      <w:r w:rsidRPr="003A68A4">
        <w:lastRenderedPageBreak/>
        <w:t>1</w:t>
      </w:r>
      <w:r>
        <w:t>4</w:t>
      </w:r>
      <w:r w:rsidRPr="003A68A4">
        <w:t xml:space="preserve">.2. </w:t>
      </w:r>
      <w:r w:rsidR="002C105B" w:rsidRPr="003A68A4">
        <w:t>Договор составляется</w:t>
      </w:r>
      <w:r w:rsidRPr="003A68A4">
        <w:t xml:space="preserve"> в 2 (двух) экземплярах, имеющих одинаковую юридическую силу. Один экземпляр для ТСО, второй для Потребителя. Все перечисленные в настоящем </w:t>
      </w:r>
      <w:r w:rsidR="002C105B" w:rsidRPr="003A68A4">
        <w:t>Договоре приложения</w:t>
      </w:r>
      <w:r w:rsidRPr="003A68A4">
        <w:t xml:space="preserve"> являются его неотъемлемыми частями.</w:t>
      </w:r>
    </w:p>
    <w:p w14:paraId="050A7B4D" w14:textId="0E663D25" w:rsidR="00AB3E73" w:rsidRPr="003A68A4" w:rsidRDefault="00AB3E73" w:rsidP="00AB3E73">
      <w:pPr>
        <w:shd w:val="clear" w:color="auto" w:fill="FFFFFF"/>
        <w:spacing w:line="276" w:lineRule="auto"/>
        <w:ind w:firstLine="709"/>
        <w:jc w:val="both"/>
      </w:pPr>
      <w:r w:rsidRPr="0044668B">
        <w:t>1</w:t>
      </w:r>
      <w:r>
        <w:t>4</w:t>
      </w:r>
      <w:r w:rsidRPr="0044668B">
        <w:t xml:space="preserve">.3. Договор пролонгируется на следующий календарный год автоматически, если ни одна из Сторон за 30 дней до окончания срока его действия не потребует пересмотра его </w:t>
      </w:r>
      <w:r w:rsidRPr="00C20088">
        <w:t>условий</w:t>
      </w:r>
      <w:r w:rsidR="00C20088" w:rsidRPr="00C20088">
        <w:t>.</w:t>
      </w:r>
    </w:p>
    <w:p w14:paraId="7E28E660" w14:textId="06D79B7D" w:rsidR="00AB3E73" w:rsidRPr="003A68A4" w:rsidRDefault="00AB3E73" w:rsidP="00AB3E73">
      <w:pPr>
        <w:shd w:val="clear" w:color="auto" w:fill="FFFFFF"/>
        <w:spacing w:line="276" w:lineRule="auto"/>
        <w:ind w:firstLine="709"/>
        <w:jc w:val="both"/>
      </w:pPr>
      <w:r w:rsidRPr="003A68A4">
        <w:t>1</w:t>
      </w:r>
      <w:r>
        <w:t>4</w:t>
      </w:r>
      <w:r w:rsidRPr="003A68A4">
        <w:t>.</w:t>
      </w:r>
      <w:r w:rsidR="00C20088">
        <w:t>4</w:t>
      </w:r>
      <w:r w:rsidRPr="003A68A4">
        <w:t>. Спор, связанный с заключением, исполнением, изменением или расторжением настоящего Договора, передается на разрешение Арбитражного суда Тюменской области после принятия сторонами мер по досудебному урегулированию по истечении тридцати календарных дней со дня направления претензии.</w:t>
      </w:r>
    </w:p>
    <w:p w14:paraId="021AF3EE" w14:textId="77777777" w:rsidR="00AB3E73" w:rsidRPr="003A68A4" w:rsidRDefault="00AB3E73" w:rsidP="00AB3E73">
      <w:pPr>
        <w:shd w:val="clear" w:color="auto" w:fill="FFFFFF"/>
        <w:spacing w:line="276" w:lineRule="auto"/>
        <w:ind w:right="-1"/>
        <w:jc w:val="center"/>
        <w:rPr>
          <w:b/>
        </w:rPr>
      </w:pPr>
    </w:p>
    <w:p w14:paraId="5F0C9919" w14:textId="77777777" w:rsidR="00AB3E73" w:rsidRPr="003A68A4" w:rsidRDefault="00AB3E73" w:rsidP="00AB3E73">
      <w:pPr>
        <w:shd w:val="clear" w:color="auto" w:fill="FFFFFF"/>
        <w:spacing w:line="276" w:lineRule="auto"/>
        <w:ind w:right="-1"/>
        <w:jc w:val="center"/>
        <w:rPr>
          <w:b/>
        </w:rPr>
      </w:pPr>
      <w:r w:rsidRPr="003A68A4">
        <w:rPr>
          <w:b/>
        </w:rPr>
        <w:t>15.</w:t>
      </w:r>
      <w:r>
        <w:rPr>
          <w:b/>
        </w:rPr>
        <w:t xml:space="preserve"> </w:t>
      </w:r>
      <w:r w:rsidRPr="003A68A4">
        <w:rPr>
          <w:b/>
        </w:rPr>
        <w:t>Приложения к Договору</w:t>
      </w:r>
    </w:p>
    <w:p w14:paraId="015A314D" w14:textId="77777777" w:rsidR="00AB3E73" w:rsidRPr="003A68A4" w:rsidRDefault="00AB3E73" w:rsidP="00AB3E73">
      <w:pPr>
        <w:shd w:val="clear" w:color="auto" w:fill="FFFFFF"/>
        <w:spacing w:line="276" w:lineRule="auto"/>
        <w:ind w:firstLine="709"/>
        <w:jc w:val="center"/>
        <w:rPr>
          <w:b/>
        </w:rPr>
      </w:pPr>
    </w:p>
    <w:p w14:paraId="7C21F996" w14:textId="77777777" w:rsidR="00AB3E73" w:rsidRPr="003A68A4" w:rsidRDefault="00AB3E73" w:rsidP="00AB3E73">
      <w:pPr>
        <w:shd w:val="clear" w:color="auto" w:fill="FFFFFF"/>
        <w:spacing w:line="276" w:lineRule="auto"/>
        <w:ind w:firstLine="709"/>
        <w:jc w:val="both"/>
      </w:pPr>
      <w:r w:rsidRPr="003A68A4">
        <w:t xml:space="preserve">Приложение № 1 Перечень объектов, тепловые нагрузки, расчетные потери тепловой энергии, теплоносителя. </w:t>
      </w:r>
    </w:p>
    <w:p w14:paraId="3E70EC8D" w14:textId="77777777" w:rsidR="00AB3E73" w:rsidRPr="003A68A4" w:rsidRDefault="00AB3E73" w:rsidP="00AB3E73">
      <w:pPr>
        <w:shd w:val="clear" w:color="auto" w:fill="FFFFFF"/>
        <w:spacing w:line="276" w:lineRule="auto"/>
        <w:ind w:firstLine="709"/>
        <w:jc w:val="both"/>
      </w:pPr>
      <w:r w:rsidRPr="003A68A4">
        <w:t>Приложение № 2 Договорные объемы потребления тепловой энергии, теплоносителя.</w:t>
      </w:r>
    </w:p>
    <w:p w14:paraId="0D2FA263" w14:textId="77777777" w:rsidR="00AB3E73" w:rsidRPr="003A68A4" w:rsidRDefault="00AB3E73" w:rsidP="00AB3E73">
      <w:pPr>
        <w:shd w:val="clear" w:color="auto" w:fill="FFFFFF"/>
        <w:spacing w:line="276" w:lineRule="auto"/>
        <w:ind w:firstLine="709"/>
        <w:jc w:val="both"/>
      </w:pPr>
      <w:r w:rsidRPr="003A68A4">
        <w:t>Приложение № 3 Акт разграничения балансовой принадлежности сетей и эксплуатационной ответственности Сторон.</w:t>
      </w:r>
    </w:p>
    <w:p w14:paraId="7775562D" w14:textId="77777777" w:rsidR="00AB3E73" w:rsidRPr="003A68A4" w:rsidRDefault="00AB3E73" w:rsidP="00AB3E73">
      <w:pPr>
        <w:spacing w:line="276" w:lineRule="auto"/>
        <w:ind w:firstLine="709"/>
        <w:jc w:val="both"/>
      </w:pPr>
      <w:r w:rsidRPr="003A68A4">
        <w:t>Приложение № 4 Перечень мероприятий по подготовке к отопительному периоду.</w:t>
      </w:r>
    </w:p>
    <w:p w14:paraId="6B77EE9C" w14:textId="77777777" w:rsidR="00AB3E73" w:rsidRPr="003A68A4" w:rsidRDefault="00AB3E73" w:rsidP="00AB3E73">
      <w:pPr>
        <w:shd w:val="clear" w:color="auto" w:fill="FFFFFF"/>
        <w:spacing w:line="276" w:lineRule="auto"/>
        <w:ind w:firstLine="709"/>
        <w:jc w:val="both"/>
      </w:pPr>
      <w:r w:rsidRPr="003A68A4">
        <w:t>Приложение № 5 Соглашение об ЭДО (форма).</w:t>
      </w:r>
    </w:p>
    <w:p w14:paraId="7309D705" w14:textId="04B3426F" w:rsidR="00AB3E73" w:rsidRPr="003A68A4" w:rsidRDefault="00AB3E73" w:rsidP="00AB3E73">
      <w:pPr>
        <w:spacing w:line="276" w:lineRule="auto"/>
        <w:ind w:firstLine="709"/>
        <w:jc w:val="both"/>
      </w:pPr>
      <w:r w:rsidRPr="003A68A4">
        <w:t>Приложение № 6 Перечень и технические характеристики приборов учета</w:t>
      </w:r>
      <w:r w:rsidR="00AF49BB">
        <w:t xml:space="preserve"> </w:t>
      </w:r>
      <w:r w:rsidR="00AF49BB" w:rsidRPr="003A68A4">
        <w:t>(форма)</w:t>
      </w:r>
      <w:r w:rsidRPr="003A68A4">
        <w:t>.</w:t>
      </w:r>
    </w:p>
    <w:p w14:paraId="5B8AE0DD" w14:textId="77777777" w:rsidR="00AB3E73" w:rsidRPr="006731A5" w:rsidRDefault="00AB3E73" w:rsidP="00AB3E73">
      <w:pPr>
        <w:shd w:val="clear" w:color="auto" w:fill="FFFFFF"/>
        <w:spacing w:line="276" w:lineRule="auto"/>
        <w:ind w:firstLine="709"/>
        <w:jc w:val="both"/>
      </w:pPr>
    </w:p>
    <w:p w14:paraId="79E15679" w14:textId="77777777" w:rsidR="00AB3E73" w:rsidRPr="006731A5" w:rsidRDefault="00AB3E73" w:rsidP="00AB3E73">
      <w:pPr>
        <w:shd w:val="clear" w:color="auto" w:fill="FFFFFF"/>
        <w:spacing w:line="276" w:lineRule="auto"/>
        <w:ind w:firstLine="709"/>
        <w:jc w:val="center"/>
        <w:rPr>
          <w:b/>
        </w:rPr>
      </w:pPr>
      <w:r w:rsidRPr="006731A5">
        <w:rPr>
          <w:b/>
        </w:rPr>
        <w:t>1</w:t>
      </w:r>
      <w:r>
        <w:rPr>
          <w:b/>
        </w:rPr>
        <w:t>6</w:t>
      </w:r>
      <w:r w:rsidRPr="006731A5">
        <w:rPr>
          <w:b/>
        </w:rPr>
        <w:t>. Юридические адреса сторон</w:t>
      </w:r>
    </w:p>
    <w:p w14:paraId="54BF5824" w14:textId="77777777" w:rsidR="00AB3E73" w:rsidRPr="006731A5" w:rsidRDefault="00AB3E73" w:rsidP="00AB3E73">
      <w:pPr>
        <w:shd w:val="clear" w:color="auto" w:fill="FFFFFF"/>
        <w:spacing w:line="276" w:lineRule="auto"/>
        <w:ind w:right="-1"/>
        <w:jc w:val="center"/>
        <w:outlineLvl w:val="0"/>
        <w:rPr>
          <w:b/>
        </w:rPr>
      </w:pPr>
    </w:p>
    <w:tbl>
      <w:tblPr>
        <w:tblW w:w="0" w:type="auto"/>
        <w:tblLook w:val="04A0" w:firstRow="1" w:lastRow="0" w:firstColumn="1" w:lastColumn="0" w:noHBand="0" w:noVBand="1"/>
      </w:tblPr>
      <w:tblGrid>
        <w:gridCol w:w="4393"/>
        <w:gridCol w:w="4962"/>
      </w:tblGrid>
      <w:tr w:rsidR="00AB3E73" w14:paraId="5F461FF9" w14:textId="77777777" w:rsidTr="00E263FD">
        <w:tc>
          <w:tcPr>
            <w:tcW w:w="5211" w:type="dxa"/>
            <w:shd w:val="clear" w:color="auto" w:fill="auto"/>
          </w:tcPr>
          <w:p w14:paraId="4BA54467" w14:textId="77777777" w:rsidR="00AB3E73" w:rsidRPr="006731A5" w:rsidRDefault="00AB3E73" w:rsidP="00E263FD">
            <w:pPr>
              <w:shd w:val="clear" w:color="auto" w:fill="FFFFFF"/>
              <w:spacing w:line="276" w:lineRule="auto"/>
              <w:rPr>
                <w:b/>
              </w:rPr>
            </w:pPr>
            <w:r w:rsidRPr="006731A5">
              <w:rPr>
                <w:b/>
              </w:rPr>
              <w:t>Теплоснабжающая организация:</w:t>
            </w:r>
          </w:p>
          <w:p w14:paraId="1E3E0FC4" w14:textId="77777777" w:rsidR="00AB3E73" w:rsidRPr="006731A5" w:rsidRDefault="00AB3E73" w:rsidP="00E263FD">
            <w:pPr>
              <w:spacing w:line="276" w:lineRule="auto"/>
              <w:ind w:right="-1"/>
              <w:outlineLvl w:val="0"/>
              <w:rPr>
                <w:b/>
              </w:rPr>
            </w:pPr>
            <w:r w:rsidRPr="006731A5">
              <w:rPr>
                <w:b/>
              </w:rPr>
              <w:t>Акционерное общество «Урало-Сибирская Теплоэнергетическая компания»</w:t>
            </w:r>
          </w:p>
        </w:tc>
        <w:tc>
          <w:tcPr>
            <w:tcW w:w="5103" w:type="dxa"/>
            <w:shd w:val="clear" w:color="auto" w:fill="auto"/>
          </w:tcPr>
          <w:p w14:paraId="4DEF9EB4" w14:textId="6202FEF1" w:rsidR="00AB3E73" w:rsidRPr="006731A5" w:rsidRDefault="002C105B" w:rsidP="00E263FD">
            <w:pPr>
              <w:shd w:val="clear" w:color="auto" w:fill="FFFFFF"/>
              <w:spacing w:line="276" w:lineRule="auto"/>
              <w:rPr>
                <w:b/>
              </w:rPr>
            </w:pPr>
            <w:r w:rsidRPr="006731A5">
              <w:rPr>
                <w:b/>
              </w:rPr>
              <w:t>Потребитель:</w:t>
            </w:r>
          </w:p>
          <w:p w14:paraId="7CA84AAF" w14:textId="77777777" w:rsidR="00AB3E73" w:rsidRPr="006731A5" w:rsidRDefault="00AB3E73" w:rsidP="00E263FD">
            <w:pPr>
              <w:spacing w:line="276" w:lineRule="auto"/>
              <w:ind w:right="-1"/>
              <w:outlineLvl w:val="0"/>
              <w:rPr>
                <w:b/>
              </w:rPr>
            </w:pPr>
            <w:r w:rsidRPr="006731A5">
              <w:rPr>
                <w:b/>
              </w:rPr>
              <w:t>_____________________________________</w:t>
            </w:r>
          </w:p>
        </w:tc>
      </w:tr>
      <w:tr w:rsidR="00AB3E73" w14:paraId="583C33BB" w14:textId="77777777" w:rsidTr="00E263FD">
        <w:tc>
          <w:tcPr>
            <w:tcW w:w="5211" w:type="dxa"/>
            <w:shd w:val="clear" w:color="auto" w:fill="auto"/>
          </w:tcPr>
          <w:p w14:paraId="20456BCD" w14:textId="77777777" w:rsidR="00AB3E73" w:rsidRPr="006731A5" w:rsidRDefault="00AB3E73" w:rsidP="00E263FD">
            <w:pPr>
              <w:spacing w:line="276" w:lineRule="auto"/>
              <w:ind w:right="-1"/>
              <w:outlineLvl w:val="0"/>
              <w:rPr>
                <w:b/>
              </w:rPr>
            </w:pPr>
            <w:r w:rsidRPr="006731A5">
              <w:rPr>
                <w:b/>
              </w:rPr>
              <w:t>Юридический адрес</w:t>
            </w:r>
            <w:r w:rsidRPr="006731A5">
              <w:t>: 625023, Тюменская область, город Тюмень, улица Одесская, дом 5</w:t>
            </w:r>
          </w:p>
        </w:tc>
        <w:tc>
          <w:tcPr>
            <w:tcW w:w="5103" w:type="dxa"/>
            <w:shd w:val="clear" w:color="auto" w:fill="auto"/>
          </w:tcPr>
          <w:p w14:paraId="224550DF" w14:textId="77777777" w:rsidR="00AB3E73" w:rsidRPr="006731A5" w:rsidRDefault="00AB3E73" w:rsidP="00E263FD">
            <w:pPr>
              <w:spacing w:line="276" w:lineRule="auto"/>
              <w:ind w:right="-1"/>
              <w:outlineLvl w:val="0"/>
              <w:rPr>
                <w:b/>
              </w:rPr>
            </w:pPr>
            <w:r w:rsidRPr="006731A5">
              <w:rPr>
                <w:b/>
              </w:rPr>
              <w:t>Юридический адрес</w:t>
            </w:r>
            <w:r w:rsidRPr="006731A5">
              <w:t xml:space="preserve">: </w:t>
            </w:r>
            <w:r w:rsidRPr="006731A5">
              <w:rPr>
                <w:shd w:val="clear" w:color="auto" w:fill="FFFFFF"/>
              </w:rPr>
              <w:t xml:space="preserve">_________________ </w:t>
            </w:r>
          </w:p>
        </w:tc>
      </w:tr>
      <w:tr w:rsidR="00AB3E73" w14:paraId="2790BA3D" w14:textId="77777777" w:rsidTr="00E263FD">
        <w:tc>
          <w:tcPr>
            <w:tcW w:w="5211" w:type="dxa"/>
            <w:shd w:val="clear" w:color="auto" w:fill="auto"/>
          </w:tcPr>
          <w:p w14:paraId="18997A08" w14:textId="77777777" w:rsidR="00AB3E73" w:rsidRPr="006731A5" w:rsidRDefault="00AB3E73" w:rsidP="00E263FD">
            <w:pPr>
              <w:spacing w:line="276" w:lineRule="auto"/>
              <w:ind w:right="-1"/>
              <w:outlineLvl w:val="0"/>
              <w:rPr>
                <w:b/>
              </w:rPr>
            </w:pPr>
            <w:r w:rsidRPr="006731A5">
              <w:rPr>
                <w:b/>
              </w:rPr>
              <w:t>Фактический адрес:</w:t>
            </w:r>
            <w:r w:rsidRPr="006731A5">
              <w:t xml:space="preserve"> 625023, Тюменская область, город Тюмень, улица Одесская, дом 5</w:t>
            </w:r>
          </w:p>
        </w:tc>
        <w:tc>
          <w:tcPr>
            <w:tcW w:w="5103" w:type="dxa"/>
            <w:shd w:val="clear" w:color="auto" w:fill="auto"/>
          </w:tcPr>
          <w:p w14:paraId="52EB4A5D" w14:textId="77777777" w:rsidR="00AB3E73" w:rsidRPr="006731A5" w:rsidRDefault="00AB3E73" w:rsidP="00E263FD">
            <w:pPr>
              <w:spacing w:line="276" w:lineRule="auto"/>
              <w:ind w:right="-1"/>
              <w:outlineLvl w:val="0"/>
              <w:rPr>
                <w:b/>
              </w:rPr>
            </w:pPr>
            <w:r w:rsidRPr="006731A5">
              <w:rPr>
                <w:b/>
              </w:rPr>
              <w:t>Фактический адрес</w:t>
            </w:r>
            <w:r w:rsidRPr="006731A5">
              <w:rPr>
                <w:b/>
                <w:shd w:val="clear" w:color="auto" w:fill="FFFFFF"/>
              </w:rPr>
              <w:t>:</w:t>
            </w:r>
            <w:r w:rsidRPr="006731A5">
              <w:rPr>
                <w:shd w:val="clear" w:color="auto" w:fill="FFFFFF"/>
              </w:rPr>
              <w:t xml:space="preserve"> __________________ </w:t>
            </w:r>
          </w:p>
        </w:tc>
      </w:tr>
      <w:tr w:rsidR="00AB3E73" w14:paraId="28F94EE3" w14:textId="77777777" w:rsidTr="00E263FD">
        <w:tc>
          <w:tcPr>
            <w:tcW w:w="5211" w:type="dxa"/>
            <w:shd w:val="clear" w:color="auto" w:fill="auto"/>
          </w:tcPr>
          <w:p w14:paraId="76457193" w14:textId="77777777" w:rsidR="00AB3E73" w:rsidRDefault="00AB3E73" w:rsidP="00E263FD">
            <w:pPr>
              <w:spacing w:line="276" w:lineRule="auto"/>
              <w:ind w:right="-1"/>
              <w:outlineLvl w:val="0"/>
            </w:pPr>
            <w:r w:rsidRPr="006731A5">
              <w:t>Телефон: 8 (3452) 38</w:t>
            </w:r>
            <w:r w:rsidRPr="008E7D9C">
              <w:t>-</w:t>
            </w:r>
            <w:r w:rsidRPr="006731A5">
              <w:t>61</w:t>
            </w:r>
            <w:r w:rsidRPr="008E7D9C">
              <w:t>-</w:t>
            </w:r>
            <w:r w:rsidRPr="006731A5">
              <w:t>80</w:t>
            </w:r>
          </w:p>
          <w:p w14:paraId="6123162D" w14:textId="77777777" w:rsidR="00AB3E73" w:rsidRPr="009A4CE0" w:rsidRDefault="00AB3E73" w:rsidP="00E263FD">
            <w:pPr>
              <w:spacing w:line="276" w:lineRule="auto"/>
              <w:ind w:right="-1"/>
              <w:outlineLvl w:val="0"/>
            </w:pPr>
            <w:r>
              <w:t>Е</w:t>
            </w:r>
            <w:r w:rsidRPr="009A4CE0">
              <w:t>-</w:t>
            </w:r>
            <w:r>
              <w:rPr>
                <w:lang w:val="en-US"/>
              </w:rPr>
              <w:t>mail</w:t>
            </w:r>
            <w:r w:rsidRPr="009A4CE0">
              <w:t xml:space="preserve">: </w:t>
            </w:r>
            <w:hyperlink r:id="rId8" w:history="1">
              <w:r w:rsidRPr="00BF7CE5">
                <w:rPr>
                  <w:rStyle w:val="a8"/>
                  <w:color w:val="auto"/>
                  <w:lang w:val="en-US"/>
                </w:rPr>
                <w:t>office</w:t>
              </w:r>
              <w:r w:rsidRPr="009A4CE0">
                <w:rPr>
                  <w:rStyle w:val="a8"/>
                  <w:color w:val="auto"/>
                </w:rPr>
                <w:t>@</w:t>
              </w:r>
              <w:r w:rsidRPr="00BF7CE5">
                <w:rPr>
                  <w:rStyle w:val="a8"/>
                  <w:color w:val="auto"/>
                  <w:lang w:val="en-US"/>
                </w:rPr>
                <w:t>ao</w:t>
              </w:r>
              <w:r w:rsidRPr="009A4CE0">
                <w:rPr>
                  <w:rStyle w:val="a8"/>
                  <w:color w:val="auto"/>
                </w:rPr>
                <w:t>-</w:t>
              </w:r>
              <w:r w:rsidRPr="00BF7CE5">
                <w:rPr>
                  <w:rStyle w:val="a8"/>
                  <w:color w:val="auto"/>
                  <w:lang w:val="en-US"/>
                </w:rPr>
                <w:t>ustek</w:t>
              </w:r>
              <w:r w:rsidRPr="009A4CE0">
                <w:rPr>
                  <w:rStyle w:val="a8"/>
                  <w:color w:val="auto"/>
                </w:rPr>
                <w:t>.</w:t>
              </w:r>
              <w:r w:rsidRPr="00BF7CE5">
                <w:rPr>
                  <w:rStyle w:val="a8"/>
                  <w:color w:val="auto"/>
                  <w:lang w:val="en-US"/>
                </w:rPr>
                <w:t>ru</w:t>
              </w:r>
            </w:hyperlink>
            <w:r w:rsidRPr="009A4CE0">
              <w:t xml:space="preserve">                                                     </w:t>
            </w:r>
          </w:p>
        </w:tc>
        <w:tc>
          <w:tcPr>
            <w:tcW w:w="5103" w:type="dxa"/>
            <w:shd w:val="clear" w:color="auto" w:fill="auto"/>
          </w:tcPr>
          <w:p w14:paraId="1A16AD44" w14:textId="77777777" w:rsidR="00AB3E73" w:rsidRDefault="00AB3E73" w:rsidP="00E263FD">
            <w:pPr>
              <w:spacing w:line="276" w:lineRule="auto"/>
              <w:ind w:right="-1"/>
              <w:outlineLvl w:val="0"/>
              <w:rPr>
                <w:shd w:val="clear" w:color="auto" w:fill="FFFFFF"/>
              </w:rPr>
            </w:pPr>
            <w:r w:rsidRPr="006731A5">
              <w:t>Телефон</w:t>
            </w:r>
            <w:r w:rsidRPr="006731A5">
              <w:rPr>
                <w:shd w:val="clear" w:color="auto" w:fill="FFFFFF"/>
              </w:rPr>
              <w:t xml:space="preserve">: ________________, </w:t>
            </w:r>
          </w:p>
          <w:p w14:paraId="7301D946" w14:textId="77777777" w:rsidR="00AB3E73" w:rsidRPr="00F811B2" w:rsidRDefault="00AB3E73" w:rsidP="00E263FD">
            <w:pPr>
              <w:spacing w:line="276" w:lineRule="auto"/>
              <w:ind w:right="-1"/>
              <w:outlineLvl w:val="0"/>
              <w:rPr>
                <w:b/>
              </w:rPr>
            </w:pPr>
            <w:r>
              <w:t>Е</w:t>
            </w:r>
            <w:r>
              <w:rPr>
                <w:lang w:val="en-US"/>
              </w:rPr>
              <w:t>-mail</w:t>
            </w:r>
            <w:r w:rsidRPr="00F811B2">
              <w:rPr>
                <w:lang w:val="en-US"/>
              </w:rPr>
              <w:t>:</w:t>
            </w:r>
            <w:r>
              <w:t>___________________</w:t>
            </w:r>
          </w:p>
        </w:tc>
      </w:tr>
      <w:tr w:rsidR="00AB3E73" w14:paraId="687F2884" w14:textId="77777777" w:rsidTr="00E263FD">
        <w:tc>
          <w:tcPr>
            <w:tcW w:w="5211" w:type="dxa"/>
            <w:shd w:val="clear" w:color="auto" w:fill="auto"/>
          </w:tcPr>
          <w:p w14:paraId="7F542910" w14:textId="77777777" w:rsidR="00AB3E73" w:rsidRPr="006731A5" w:rsidRDefault="00AB3E73" w:rsidP="00E263FD">
            <w:pPr>
              <w:spacing w:line="276" w:lineRule="auto"/>
              <w:ind w:right="-1"/>
              <w:outlineLvl w:val="0"/>
              <w:rPr>
                <w:b/>
              </w:rPr>
            </w:pPr>
            <w:r w:rsidRPr="006731A5">
              <w:t>ИНН 7203420973</w:t>
            </w:r>
          </w:p>
        </w:tc>
        <w:tc>
          <w:tcPr>
            <w:tcW w:w="5103" w:type="dxa"/>
            <w:shd w:val="clear" w:color="auto" w:fill="auto"/>
          </w:tcPr>
          <w:p w14:paraId="5AB83968" w14:textId="77777777" w:rsidR="00AB3E73" w:rsidRPr="006731A5" w:rsidRDefault="00AB3E73" w:rsidP="00E263FD">
            <w:pPr>
              <w:spacing w:line="276" w:lineRule="auto"/>
              <w:ind w:right="-1"/>
              <w:outlineLvl w:val="0"/>
              <w:rPr>
                <w:b/>
              </w:rPr>
            </w:pPr>
            <w:r w:rsidRPr="006731A5">
              <w:t xml:space="preserve">ИНН </w:t>
            </w:r>
            <w:r w:rsidRPr="006731A5">
              <w:rPr>
                <w:shd w:val="clear" w:color="auto" w:fill="FFFFFF"/>
              </w:rPr>
              <w:t>___________________</w:t>
            </w:r>
          </w:p>
        </w:tc>
      </w:tr>
      <w:tr w:rsidR="00AB3E73" w14:paraId="03D27554" w14:textId="77777777" w:rsidTr="00E263FD">
        <w:tc>
          <w:tcPr>
            <w:tcW w:w="5211" w:type="dxa"/>
            <w:shd w:val="clear" w:color="auto" w:fill="auto"/>
          </w:tcPr>
          <w:p w14:paraId="714232B5" w14:textId="77777777" w:rsidR="00AB3E73" w:rsidRPr="006731A5" w:rsidRDefault="00AB3E73" w:rsidP="00E263FD">
            <w:pPr>
              <w:spacing w:line="276" w:lineRule="auto"/>
              <w:ind w:right="-1"/>
              <w:outlineLvl w:val="0"/>
              <w:rPr>
                <w:b/>
              </w:rPr>
            </w:pPr>
            <w:r w:rsidRPr="006731A5">
              <w:t>КПП 720301001</w:t>
            </w:r>
          </w:p>
        </w:tc>
        <w:tc>
          <w:tcPr>
            <w:tcW w:w="5103" w:type="dxa"/>
            <w:shd w:val="clear" w:color="auto" w:fill="auto"/>
          </w:tcPr>
          <w:p w14:paraId="13A03308" w14:textId="77777777" w:rsidR="00AB3E73" w:rsidRPr="006731A5" w:rsidRDefault="00AB3E73" w:rsidP="00E263FD">
            <w:pPr>
              <w:spacing w:line="276" w:lineRule="auto"/>
              <w:ind w:right="-1"/>
              <w:outlineLvl w:val="0"/>
              <w:rPr>
                <w:b/>
              </w:rPr>
            </w:pPr>
            <w:r w:rsidRPr="006731A5">
              <w:t xml:space="preserve">КПП </w:t>
            </w:r>
            <w:r w:rsidRPr="006731A5">
              <w:rPr>
                <w:shd w:val="clear" w:color="auto" w:fill="FFFFFF"/>
              </w:rPr>
              <w:t>___________________</w:t>
            </w:r>
          </w:p>
        </w:tc>
      </w:tr>
      <w:tr w:rsidR="00AB3E73" w14:paraId="6C1D2401" w14:textId="77777777" w:rsidTr="00E263FD">
        <w:tc>
          <w:tcPr>
            <w:tcW w:w="5211" w:type="dxa"/>
            <w:shd w:val="clear" w:color="auto" w:fill="auto"/>
          </w:tcPr>
          <w:p w14:paraId="3BEBCC91" w14:textId="77777777" w:rsidR="00AB3E73" w:rsidRPr="006731A5" w:rsidRDefault="00AB3E73" w:rsidP="00E263FD">
            <w:pPr>
              <w:spacing w:line="276" w:lineRule="auto"/>
              <w:ind w:right="-1"/>
              <w:outlineLvl w:val="0"/>
              <w:rPr>
                <w:b/>
              </w:rPr>
            </w:pPr>
            <w:r w:rsidRPr="006731A5">
              <w:t>ОГРН 1177232016510  ОКВЭД 35.30.1</w:t>
            </w:r>
          </w:p>
        </w:tc>
        <w:tc>
          <w:tcPr>
            <w:tcW w:w="5103" w:type="dxa"/>
            <w:shd w:val="clear" w:color="auto" w:fill="auto"/>
          </w:tcPr>
          <w:p w14:paraId="6013A13A" w14:textId="77777777" w:rsidR="00AB3E73" w:rsidRPr="006731A5" w:rsidRDefault="00AB3E73" w:rsidP="00E263FD">
            <w:pPr>
              <w:spacing w:line="276" w:lineRule="auto"/>
              <w:ind w:right="-1"/>
              <w:outlineLvl w:val="0"/>
              <w:rPr>
                <w:b/>
              </w:rPr>
            </w:pPr>
            <w:r w:rsidRPr="006731A5">
              <w:t xml:space="preserve">ОГРН _______________  </w:t>
            </w:r>
            <w:r w:rsidRPr="006731A5">
              <w:rPr>
                <w:shd w:val="clear" w:color="auto" w:fill="FFFFFF"/>
              </w:rPr>
              <w:t xml:space="preserve">ОКВЭД ________  </w:t>
            </w:r>
          </w:p>
        </w:tc>
      </w:tr>
      <w:tr w:rsidR="00AB3E73" w14:paraId="109783B3" w14:textId="77777777" w:rsidTr="00E263FD">
        <w:tc>
          <w:tcPr>
            <w:tcW w:w="5211" w:type="dxa"/>
            <w:shd w:val="clear" w:color="auto" w:fill="auto"/>
          </w:tcPr>
          <w:p w14:paraId="34FB36D2" w14:textId="77777777" w:rsidR="00AB3E73" w:rsidRPr="006731A5" w:rsidRDefault="00AB3E73" w:rsidP="00E263FD">
            <w:pPr>
              <w:shd w:val="clear" w:color="auto" w:fill="FFFFFF"/>
              <w:spacing w:line="276" w:lineRule="auto"/>
              <w:rPr>
                <w:b/>
              </w:rPr>
            </w:pPr>
            <w:r w:rsidRPr="006731A5">
              <w:rPr>
                <w:b/>
              </w:rPr>
              <w:t>Банковские реквизиты для расчетов:</w:t>
            </w:r>
          </w:p>
          <w:p w14:paraId="60014FC7" w14:textId="77777777" w:rsidR="000173FF" w:rsidRDefault="000173FF" w:rsidP="000173FF">
            <w:pPr>
              <w:shd w:val="clear" w:color="auto" w:fill="FFFFFF"/>
              <w:spacing w:line="276" w:lineRule="auto"/>
            </w:pPr>
            <w:r>
              <w:t>р/с –  40702810000000067617</w:t>
            </w:r>
          </w:p>
          <w:p w14:paraId="2D5E631B" w14:textId="77777777" w:rsidR="000173FF" w:rsidRDefault="000173FF" w:rsidP="000173FF">
            <w:pPr>
              <w:shd w:val="clear" w:color="auto" w:fill="FFFFFF"/>
              <w:spacing w:line="276" w:lineRule="auto"/>
            </w:pPr>
            <w:r>
              <w:t>Банк ГПБ (АО), г. Москва</w:t>
            </w:r>
          </w:p>
          <w:p w14:paraId="190CC62C" w14:textId="77777777" w:rsidR="000173FF" w:rsidRDefault="000173FF" w:rsidP="000173FF">
            <w:pPr>
              <w:shd w:val="clear" w:color="auto" w:fill="FFFFFF"/>
              <w:spacing w:line="276" w:lineRule="auto"/>
            </w:pPr>
            <w:r>
              <w:t>к/с – 301 018 102 000 000 00 823</w:t>
            </w:r>
          </w:p>
          <w:p w14:paraId="6081B5D4" w14:textId="29CC03E9" w:rsidR="00AB3E73" w:rsidRPr="006731A5" w:rsidRDefault="000173FF" w:rsidP="000173FF">
            <w:pPr>
              <w:shd w:val="clear" w:color="auto" w:fill="FFFFFF"/>
              <w:spacing w:line="276" w:lineRule="auto"/>
              <w:rPr>
                <w:b/>
              </w:rPr>
            </w:pPr>
            <w:r>
              <w:t>БИК - 044525823</w:t>
            </w:r>
          </w:p>
        </w:tc>
        <w:tc>
          <w:tcPr>
            <w:tcW w:w="5103" w:type="dxa"/>
            <w:shd w:val="clear" w:color="auto" w:fill="auto"/>
          </w:tcPr>
          <w:p w14:paraId="6B296F70" w14:textId="77777777" w:rsidR="00AB3E73" w:rsidRPr="006731A5" w:rsidRDefault="00AB3E73" w:rsidP="00E263FD">
            <w:pPr>
              <w:shd w:val="clear" w:color="auto" w:fill="FFFFFF"/>
              <w:spacing w:line="276" w:lineRule="auto"/>
              <w:rPr>
                <w:b/>
              </w:rPr>
            </w:pPr>
            <w:r w:rsidRPr="006731A5">
              <w:rPr>
                <w:b/>
              </w:rPr>
              <w:t>Банковские реквизиты для расчетов:</w:t>
            </w:r>
          </w:p>
          <w:p w14:paraId="2FA50B55" w14:textId="77777777" w:rsidR="00AB3E73" w:rsidRPr="006731A5" w:rsidRDefault="00AB3E73" w:rsidP="00E263FD">
            <w:pPr>
              <w:shd w:val="clear" w:color="auto" w:fill="FFFFFF"/>
              <w:spacing w:line="276" w:lineRule="auto"/>
            </w:pPr>
            <w:r w:rsidRPr="006731A5">
              <w:t xml:space="preserve">р/с </w:t>
            </w:r>
            <w:r w:rsidRPr="006731A5">
              <w:rPr>
                <w:shd w:val="clear" w:color="auto" w:fill="FFFFFF"/>
              </w:rPr>
              <w:t xml:space="preserve">– ________________________________ </w:t>
            </w:r>
          </w:p>
          <w:p w14:paraId="69B0883B" w14:textId="77777777" w:rsidR="00AB3E73" w:rsidRPr="006731A5" w:rsidRDefault="00AB3E73" w:rsidP="00E263FD">
            <w:pPr>
              <w:shd w:val="clear" w:color="auto" w:fill="FFFFFF"/>
              <w:spacing w:line="276" w:lineRule="auto"/>
            </w:pPr>
            <w:r w:rsidRPr="006731A5">
              <w:t xml:space="preserve">____________________________________  </w:t>
            </w:r>
          </w:p>
          <w:p w14:paraId="34671CCC" w14:textId="77777777" w:rsidR="00AB3E73" w:rsidRPr="006731A5" w:rsidRDefault="00AB3E73" w:rsidP="00E263FD">
            <w:pPr>
              <w:shd w:val="clear" w:color="auto" w:fill="FFFFFF"/>
              <w:spacing w:line="276" w:lineRule="auto"/>
            </w:pPr>
            <w:r w:rsidRPr="006731A5">
              <w:t xml:space="preserve">к/с –  </w:t>
            </w:r>
            <w:r w:rsidRPr="006731A5">
              <w:rPr>
                <w:shd w:val="clear" w:color="auto" w:fill="FFFFFF"/>
              </w:rPr>
              <w:t xml:space="preserve">_______________________________ </w:t>
            </w:r>
          </w:p>
          <w:p w14:paraId="72C87E05" w14:textId="77777777" w:rsidR="00AB3E73" w:rsidRPr="006731A5" w:rsidRDefault="00AB3E73" w:rsidP="00E263FD">
            <w:pPr>
              <w:spacing w:line="276" w:lineRule="auto"/>
              <w:ind w:right="-1"/>
              <w:outlineLvl w:val="0"/>
              <w:rPr>
                <w:b/>
              </w:rPr>
            </w:pPr>
            <w:r w:rsidRPr="006731A5">
              <w:t xml:space="preserve">БИК - </w:t>
            </w:r>
            <w:r w:rsidRPr="006731A5">
              <w:rPr>
                <w:shd w:val="clear" w:color="auto" w:fill="FFFFFF"/>
              </w:rPr>
              <w:t xml:space="preserve">_______________________________ </w:t>
            </w:r>
          </w:p>
        </w:tc>
      </w:tr>
    </w:tbl>
    <w:p w14:paraId="1FA42380" w14:textId="77777777" w:rsidR="00AB3E73" w:rsidRPr="006731A5" w:rsidRDefault="00AB3E73" w:rsidP="00AB3E73">
      <w:pPr>
        <w:shd w:val="clear" w:color="auto" w:fill="FFFFFF"/>
        <w:spacing w:line="276" w:lineRule="auto"/>
        <w:ind w:right="-1"/>
        <w:jc w:val="center"/>
        <w:outlineLvl w:val="0"/>
        <w:rPr>
          <w:b/>
        </w:rPr>
      </w:pPr>
    </w:p>
    <w:tbl>
      <w:tblPr>
        <w:tblW w:w="0" w:type="auto"/>
        <w:tblLook w:val="04A0" w:firstRow="1" w:lastRow="0" w:firstColumn="1" w:lastColumn="0" w:noHBand="0" w:noVBand="1"/>
      </w:tblPr>
      <w:tblGrid>
        <w:gridCol w:w="2794"/>
        <w:gridCol w:w="1900"/>
        <w:gridCol w:w="4554"/>
        <w:gridCol w:w="107"/>
      </w:tblGrid>
      <w:tr w:rsidR="00AB3E73" w14:paraId="0ADF53D7" w14:textId="77777777" w:rsidTr="00E263FD">
        <w:trPr>
          <w:gridAfter w:val="1"/>
          <w:wAfter w:w="109" w:type="dxa"/>
        </w:trPr>
        <w:tc>
          <w:tcPr>
            <w:tcW w:w="4746" w:type="dxa"/>
            <w:gridSpan w:val="2"/>
          </w:tcPr>
          <w:p w14:paraId="76F2A530" w14:textId="77777777" w:rsidR="00AB3E73" w:rsidRPr="003D2A1E" w:rsidRDefault="00AB3E73" w:rsidP="00E263FD">
            <w:pPr>
              <w:spacing w:line="276" w:lineRule="auto"/>
              <w:outlineLvl w:val="0"/>
            </w:pPr>
            <w:bookmarkStart w:id="0" w:name="_Toc126487469"/>
            <w:r w:rsidRPr="003D2A1E">
              <w:t xml:space="preserve">_________________ / </w:t>
            </w:r>
            <w:r>
              <w:t>________________</w:t>
            </w:r>
            <w:r w:rsidRPr="003D2A1E">
              <w:t xml:space="preserve"> /</w:t>
            </w:r>
          </w:p>
          <w:p w14:paraId="55B80B69" w14:textId="77777777" w:rsidR="00AB3E73" w:rsidRPr="00DD3675" w:rsidRDefault="00AB3E73" w:rsidP="00E263FD">
            <w:pPr>
              <w:spacing w:line="276" w:lineRule="auto"/>
              <w:outlineLvl w:val="0"/>
              <w:rPr>
                <w:b/>
              </w:rPr>
            </w:pPr>
          </w:p>
        </w:tc>
        <w:tc>
          <w:tcPr>
            <w:tcW w:w="4609" w:type="dxa"/>
          </w:tcPr>
          <w:p w14:paraId="109AA76B" w14:textId="77777777" w:rsidR="00AB3E73" w:rsidRPr="003D2A1E" w:rsidRDefault="00AB3E73" w:rsidP="00E263FD">
            <w:pPr>
              <w:spacing w:line="276" w:lineRule="auto"/>
              <w:ind w:right="-1"/>
              <w:outlineLvl w:val="0"/>
            </w:pPr>
            <w:r w:rsidRPr="003D2A1E">
              <w:t xml:space="preserve">_______________ / </w:t>
            </w:r>
            <w:r>
              <w:t>__________</w:t>
            </w:r>
            <w:r w:rsidRPr="003D2A1E">
              <w:t xml:space="preserve"> /</w:t>
            </w:r>
          </w:p>
          <w:p w14:paraId="18157968" w14:textId="77777777" w:rsidR="00AB3E73" w:rsidRPr="00DD3675" w:rsidRDefault="00AB3E73" w:rsidP="00E263FD">
            <w:pPr>
              <w:spacing w:line="276" w:lineRule="auto"/>
              <w:ind w:right="-1"/>
              <w:outlineLvl w:val="0"/>
              <w:rPr>
                <w:b/>
              </w:rPr>
            </w:pPr>
          </w:p>
        </w:tc>
      </w:tr>
      <w:bookmarkEnd w:id="0"/>
      <w:tr w:rsidR="00AB3E73" w14:paraId="136D3D4A" w14:textId="77777777" w:rsidTr="00E263FD">
        <w:tblPrEx>
          <w:tblLook w:val="01E0" w:firstRow="1" w:lastRow="1" w:firstColumn="1" w:lastColumn="1" w:noHBand="0" w:noVBand="0"/>
        </w:tblPrEx>
        <w:trPr>
          <w:trHeight w:val="80"/>
        </w:trPr>
        <w:tc>
          <w:tcPr>
            <w:tcW w:w="2808" w:type="dxa"/>
          </w:tcPr>
          <w:p w14:paraId="34A01667" w14:textId="77777777" w:rsidR="00AB3E73" w:rsidRPr="003D2A1E" w:rsidRDefault="00AB3E73" w:rsidP="00E263FD">
            <w:pPr>
              <w:shd w:val="clear" w:color="auto" w:fill="FFFFFF"/>
              <w:spacing w:line="276" w:lineRule="auto"/>
            </w:pPr>
            <w:r>
              <w:t xml:space="preserve">Исполнитель </w:t>
            </w:r>
            <w:r w:rsidRPr="003D2A1E">
              <w:t>:</w:t>
            </w:r>
          </w:p>
        </w:tc>
        <w:tc>
          <w:tcPr>
            <w:tcW w:w="6656" w:type="dxa"/>
            <w:gridSpan w:val="3"/>
          </w:tcPr>
          <w:p w14:paraId="7C884934" w14:textId="77777777" w:rsidR="00AB3E73" w:rsidRPr="003D2A1E" w:rsidRDefault="00AB3E73" w:rsidP="00E263FD">
            <w:pPr>
              <w:shd w:val="clear" w:color="auto" w:fill="FFFFFF"/>
              <w:spacing w:line="276" w:lineRule="auto"/>
            </w:pPr>
          </w:p>
        </w:tc>
      </w:tr>
      <w:tr w:rsidR="00AB3E73" w14:paraId="2C6D21B5" w14:textId="77777777" w:rsidTr="00E263FD">
        <w:tblPrEx>
          <w:tblLook w:val="01E0" w:firstRow="1" w:lastRow="1" w:firstColumn="1" w:lastColumn="1" w:noHBand="0" w:noVBand="0"/>
        </w:tblPrEx>
        <w:tc>
          <w:tcPr>
            <w:tcW w:w="2808" w:type="dxa"/>
          </w:tcPr>
          <w:p w14:paraId="60D4FADA" w14:textId="77777777" w:rsidR="00AB3E73" w:rsidRPr="003D2A1E" w:rsidRDefault="00AB3E73" w:rsidP="00E263FD">
            <w:pPr>
              <w:shd w:val="clear" w:color="auto" w:fill="FFFFFF"/>
              <w:spacing w:line="276" w:lineRule="auto"/>
            </w:pPr>
            <w:r w:rsidRPr="003D2A1E">
              <w:t xml:space="preserve">Телефон </w:t>
            </w:r>
            <w:r>
              <w:t>исполнителя</w:t>
            </w:r>
            <w:r w:rsidRPr="003D2A1E">
              <w:t>:</w:t>
            </w:r>
          </w:p>
        </w:tc>
        <w:tc>
          <w:tcPr>
            <w:tcW w:w="6656" w:type="dxa"/>
            <w:gridSpan w:val="3"/>
          </w:tcPr>
          <w:p w14:paraId="65A85529" w14:textId="77777777" w:rsidR="00AB3E73" w:rsidRDefault="00AB3E73" w:rsidP="00E263FD">
            <w:pPr>
              <w:shd w:val="clear" w:color="auto" w:fill="FFFFFF"/>
              <w:spacing w:line="276" w:lineRule="auto"/>
            </w:pPr>
            <w:r w:rsidRPr="003D2A1E">
              <w:t>8(3452)38-</w:t>
            </w:r>
            <w:r>
              <w:t>00-00</w:t>
            </w:r>
          </w:p>
          <w:p w14:paraId="05D7E92E" w14:textId="77777777" w:rsidR="00AB3E73" w:rsidRDefault="00AB3E73" w:rsidP="00E263FD">
            <w:pPr>
              <w:shd w:val="clear" w:color="auto" w:fill="FFFFFF"/>
              <w:spacing w:line="276" w:lineRule="auto"/>
            </w:pPr>
          </w:p>
          <w:p w14:paraId="471930AC" w14:textId="77777777" w:rsidR="00AB3E73" w:rsidRPr="003D2A1E" w:rsidRDefault="00AB3E73" w:rsidP="00E263FD">
            <w:pPr>
              <w:shd w:val="clear" w:color="auto" w:fill="FFFFFF"/>
              <w:spacing w:line="276" w:lineRule="auto"/>
            </w:pPr>
          </w:p>
        </w:tc>
      </w:tr>
    </w:tbl>
    <w:p w14:paraId="514BC3EB" w14:textId="193D227A" w:rsidR="004600CC" w:rsidRDefault="004600CC" w:rsidP="004600CC">
      <w:pPr>
        <w:jc w:val="right"/>
        <w:rPr>
          <w:sz w:val="20"/>
          <w:szCs w:val="20"/>
        </w:rPr>
      </w:pPr>
    </w:p>
    <w:p w14:paraId="59605A24" w14:textId="32BC330E" w:rsidR="00E263FD" w:rsidRDefault="00E263FD" w:rsidP="004600CC">
      <w:pPr>
        <w:jc w:val="right"/>
        <w:rPr>
          <w:sz w:val="20"/>
          <w:szCs w:val="20"/>
        </w:rPr>
      </w:pPr>
    </w:p>
    <w:p w14:paraId="78FF7653" w14:textId="4D370BB7" w:rsidR="00E263FD" w:rsidRDefault="00E263FD" w:rsidP="004600CC">
      <w:pPr>
        <w:jc w:val="right"/>
        <w:rPr>
          <w:sz w:val="20"/>
          <w:szCs w:val="20"/>
        </w:rPr>
      </w:pPr>
    </w:p>
    <w:p w14:paraId="53C94432" w14:textId="5CE26A22" w:rsidR="00E263FD" w:rsidRDefault="00E263FD" w:rsidP="004600CC">
      <w:pPr>
        <w:jc w:val="right"/>
        <w:rPr>
          <w:sz w:val="20"/>
          <w:szCs w:val="20"/>
        </w:rPr>
      </w:pPr>
    </w:p>
    <w:p w14:paraId="750E8220" w14:textId="144A23ED" w:rsidR="00E263FD" w:rsidRDefault="00E263FD" w:rsidP="004600CC">
      <w:pPr>
        <w:jc w:val="right"/>
        <w:rPr>
          <w:sz w:val="20"/>
          <w:szCs w:val="20"/>
        </w:rPr>
      </w:pPr>
    </w:p>
    <w:p w14:paraId="7B5107BF" w14:textId="6D41E00F" w:rsidR="00E263FD" w:rsidRDefault="00E263FD" w:rsidP="004600CC">
      <w:pPr>
        <w:jc w:val="right"/>
        <w:rPr>
          <w:sz w:val="20"/>
          <w:szCs w:val="20"/>
        </w:rPr>
      </w:pPr>
    </w:p>
    <w:p w14:paraId="133D9D7B" w14:textId="46D6032E" w:rsidR="00E263FD" w:rsidRDefault="00E263FD" w:rsidP="004600CC">
      <w:pPr>
        <w:jc w:val="right"/>
        <w:rPr>
          <w:sz w:val="20"/>
          <w:szCs w:val="20"/>
        </w:rPr>
      </w:pPr>
    </w:p>
    <w:p w14:paraId="1B44C345" w14:textId="4522BA6F" w:rsidR="00E263FD" w:rsidRDefault="00E263FD" w:rsidP="004600CC">
      <w:pPr>
        <w:jc w:val="right"/>
        <w:rPr>
          <w:sz w:val="20"/>
          <w:szCs w:val="20"/>
        </w:rPr>
      </w:pPr>
    </w:p>
    <w:p w14:paraId="6057192D" w14:textId="4F5F36C7" w:rsidR="00E263FD" w:rsidRDefault="00E263FD" w:rsidP="004600CC">
      <w:pPr>
        <w:jc w:val="right"/>
        <w:rPr>
          <w:sz w:val="20"/>
          <w:szCs w:val="20"/>
        </w:rPr>
      </w:pPr>
    </w:p>
    <w:p w14:paraId="12C55B5E" w14:textId="246D7690" w:rsidR="00E263FD" w:rsidRDefault="00E263FD" w:rsidP="004600CC">
      <w:pPr>
        <w:jc w:val="right"/>
        <w:rPr>
          <w:sz w:val="20"/>
          <w:szCs w:val="20"/>
        </w:rPr>
      </w:pPr>
    </w:p>
    <w:p w14:paraId="166A3F44" w14:textId="24E7B70D" w:rsidR="00E263FD" w:rsidRDefault="00E263FD" w:rsidP="004600CC">
      <w:pPr>
        <w:jc w:val="right"/>
        <w:rPr>
          <w:sz w:val="20"/>
          <w:szCs w:val="20"/>
        </w:rPr>
      </w:pPr>
    </w:p>
    <w:p w14:paraId="686644DD" w14:textId="029205B3" w:rsidR="00E263FD" w:rsidRDefault="00E263FD" w:rsidP="004600CC">
      <w:pPr>
        <w:jc w:val="right"/>
        <w:rPr>
          <w:sz w:val="20"/>
          <w:szCs w:val="20"/>
        </w:rPr>
      </w:pPr>
    </w:p>
    <w:p w14:paraId="36F14BD1" w14:textId="6212FDC3" w:rsidR="00E263FD" w:rsidRDefault="00E263FD" w:rsidP="004600CC">
      <w:pPr>
        <w:jc w:val="right"/>
        <w:rPr>
          <w:sz w:val="20"/>
          <w:szCs w:val="20"/>
        </w:rPr>
      </w:pPr>
    </w:p>
    <w:p w14:paraId="3001CA86" w14:textId="4E8EAFFD" w:rsidR="00E263FD" w:rsidRDefault="00E263FD" w:rsidP="004600CC">
      <w:pPr>
        <w:jc w:val="right"/>
        <w:rPr>
          <w:sz w:val="20"/>
          <w:szCs w:val="20"/>
        </w:rPr>
      </w:pPr>
    </w:p>
    <w:p w14:paraId="7123997A" w14:textId="4913B4B0" w:rsidR="00E263FD" w:rsidRDefault="00E263FD" w:rsidP="004600CC">
      <w:pPr>
        <w:jc w:val="right"/>
        <w:rPr>
          <w:sz w:val="20"/>
          <w:szCs w:val="20"/>
        </w:rPr>
      </w:pPr>
    </w:p>
    <w:p w14:paraId="700AFA51" w14:textId="77777777" w:rsidR="00E263FD" w:rsidRDefault="00E263FD" w:rsidP="00E263FD">
      <w:pPr>
        <w:jc w:val="right"/>
        <w:rPr>
          <w:color w:val="000000"/>
          <w:sz w:val="20"/>
          <w:szCs w:val="20"/>
        </w:rPr>
      </w:pPr>
    </w:p>
    <w:p w14:paraId="602A0B80" w14:textId="77777777" w:rsidR="00E263FD" w:rsidRDefault="00E263FD" w:rsidP="00E263FD">
      <w:pPr>
        <w:jc w:val="right"/>
        <w:rPr>
          <w:color w:val="000000"/>
          <w:sz w:val="20"/>
          <w:szCs w:val="20"/>
        </w:rPr>
      </w:pPr>
    </w:p>
    <w:p w14:paraId="68808D49" w14:textId="77777777" w:rsidR="00E263FD" w:rsidRDefault="00E263FD" w:rsidP="00E263FD">
      <w:pPr>
        <w:jc w:val="right"/>
        <w:rPr>
          <w:color w:val="000000"/>
          <w:sz w:val="20"/>
          <w:szCs w:val="20"/>
        </w:rPr>
      </w:pPr>
    </w:p>
    <w:p w14:paraId="31177DD8" w14:textId="77777777" w:rsidR="00E263FD" w:rsidRDefault="00E263FD" w:rsidP="00E263FD">
      <w:pPr>
        <w:jc w:val="right"/>
        <w:rPr>
          <w:color w:val="000000"/>
          <w:sz w:val="20"/>
          <w:szCs w:val="20"/>
        </w:rPr>
      </w:pPr>
    </w:p>
    <w:p w14:paraId="2B964AAA" w14:textId="77777777" w:rsidR="00E263FD" w:rsidRDefault="00E263FD" w:rsidP="00E263FD">
      <w:pPr>
        <w:jc w:val="right"/>
        <w:rPr>
          <w:color w:val="000000"/>
          <w:sz w:val="20"/>
          <w:szCs w:val="20"/>
        </w:rPr>
      </w:pPr>
    </w:p>
    <w:p w14:paraId="3D9676B1" w14:textId="77777777" w:rsidR="00E263FD" w:rsidRDefault="00E263FD" w:rsidP="00E263FD">
      <w:pPr>
        <w:jc w:val="right"/>
        <w:rPr>
          <w:color w:val="000000"/>
          <w:sz w:val="20"/>
          <w:szCs w:val="20"/>
        </w:rPr>
      </w:pPr>
    </w:p>
    <w:p w14:paraId="65860874" w14:textId="77777777" w:rsidR="00E263FD" w:rsidRDefault="00E263FD" w:rsidP="00E263FD">
      <w:pPr>
        <w:jc w:val="right"/>
        <w:rPr>
          <w:color w:val="000000"/>
          <w:sz w:val="20"/>
          <w:szCs w:val="20"/>
        </w:rPr>
      </w:pPr>
    </w:p>
    <w:p w14:paraId="522E6B41" w14:textId="77777777" w:rsidR="00E263FD" w:rsidRDefault="00E263FD" w:rsidP="00E263FD">
      <w:pPr>
        <w:jc w:val="right"/>
        <w:rPr>
          <w:color w:val="000000"/>
          <w:sz w:val="20"/>
          <w:szCs w:val="20"/>
        </w:rPr>
      </w:pPr>
    </w:p>
    <w:p w14:paraId="3C31D9E9" w14:textId="77777777" w:rsidR="00E263FD" w:rsidRDefault="00E263FD" w:rsidP="00E263FD">
      <w:pPr>
        <w:jc w:val="right"/>
        <w:rPr>
          <w:color w:val="000000"/>
          <w:sz w:val="20"/>
          <w:szCs w:val="20"/>
        </w:rPr>
      </w:pPr>
    </w:p>
    <w:p w14:paraId="196B33B2" w14:textId="77777777" w:rsidR="00E263FD" w:rsidRDefault="00E263FD" w:rsidP="00E263FD">
      <w:pPr>
        <w:jc w:val="right"/>
        <w:rPr>
          <w:color w:val="000000"/>
          <w:sz w:val="20"/>
          <w:szCs w:val="20"/>
        </w:rPr>
      </w:pPr>
    </w:p>
    <w:p w14:paraId="4EA4D7EA" w14:textId="77777777" w:rsidR="00E263FD" w:rsidRDefault="00E263FD" w:rsidP="00E263FD">
      <w:pPr>
        <w:jc w:val="right"/>
        <w:rPr>
          <w:color w:val="000000"/>
          <w:sz w:val="20"/>
          <w:szCs w:val="20"/>
        </w:rPr>
      </w:pPr>
    </w:p>
    <w:p w14:paraId="147CA1FF" w14:textId="77777777" w:rsidR="00E263FD" w:rsidRDefault="00E263FD" w:rsidP="00E263FD">
      <w:pPr>
        <w:jc w:val="right"/>
        <w:rPr>
          <w:color w:val="000000"/>
          <w:sz w:val="20"/>
          <w:szCs w:val="20"/>
        </w:rPr>
      </w:pPr>
    </w:p>
    <w:p w14:paraId="2BF78979" w14:textId="77777777" w:rsidR="00E263FD" w:rsidRDefault="00E263FD" w:rsidP="00E263FD">
      <w:pPr>
        <w:jc w:val="right"/>
        <w:rPr>
          <w:color w:val="000000"/>
          <w:sz w:val="20"/>
          <w:szCs w:val="20"/>
        </w:rPr>
      </w:pPr>
    </w:p>
    <w:p w14:paraId="78F4A728" w14:textId="77777777" w:rsidR="00E263FD" w:rsidRDefault="00E263FD" w:rsidP="00E263FD">
      <w:pPr>
        <w:jc w:val="right"/>
        <w:rPr>
          <w:color w:val="000000"/>
          <w:sz w:val="20"/>
          <w:szCs w:val="20"/>
        </w:rPr>
      </w:pPr>
    </w:p>
    <w:p w14:paraId="776704B8" w14:textId="77777777" w:rsidR="00E263FD" w:rsidRDefault="00E263FD" w:rsidP="00E263FD">
      <w:pPr>
        <w:jc w:val="right"/>
        <w:rPr>
          <w:color w:val="000000"/>
          <w:sz w:val="20"/>
          <w:szCs w:val="20"/>
        </w:rPr>
      </w:pPr>
    </w:p>
    <w:p w14:paraId="08C730F2" w14:textId="77777777" w:rsidR="00E263FD" w:rsidRDefault="00E263FD" w:rsidP="00E263FD">
      <w:pPr>
        <w:jc w:val="right"/>
        <w:rPr>
          <w:color w:val="000000"/>
          <w:sz w:val="20"/>
          <w:szCs w:val="20"/>
        </w:rPr>
      </w:pPr>
    </w:p>
    <w:p w14:paraId="49905298" w14:textId="77777777" w:rsidR="00E263FD" w:rsidRDefault="00E263FD" w:rsidP="00E263FD">
      <w:pPr>
        <w:jc w:val="right"/>
        <w:rPr>
          <w:color w:val="000000"/>
          <w:sz w:val="20"/>
          <w:szCs w:val="20"/>
        </w:rPr>
      </w:pPr>
    </w:p>
    <w:p w14:paraId="6FF3496A" w14:textId="06C07C36" w:rsidR="00E263FD" w:rsidRDefault="00E263FD" w:rsidP="004600CC">
      <w:pPr>
        <w:jc w:val="right"/>
        <w:rPr>
          <w:sz w:val="20"/>
          <w:szCs w:val="20"/>
        </w:rPr>
      </w:pPr>
      <w:bookmarkStart w:id="1" w:name="_GoBack"/>
      <w:bookmarkEnd w:id="1"/>
    </w:p>
    <w:p w14:paraId="402D1400" w14:textId="42E33DB2" w:rsidR="00E263FD" w:rsidRDefault="00E263FD" w:rsidP="004600CC">
      <w:pPr>
        <w:jc w:val="right"/>
        <w:rPr>
          <w:sz w:val="20"/>
          <w:szCs w:val="20"/>
        </w:rPr>
      </w:pPr>
    </w:p>
    <w:p w14:paraId="22C2BCFE" w14:textId="35228FDC" w:rsidR="00E263FD" w:rsidRPr="004135E6" w:rsidRDefault="00E263FD" w:rsidP="001E0A64">
      <w:pPr>
        <w:jc w:val="both"/>
        <w:rPr>
          <w:sz w:val="20"/>
          <w:szCs w:val="20"/>
        </w:rPr>
      </w:pPr>
    </w:p>
    <w:sectPr w:rsidR="00E263FD" w:rsidRPr="004135E6" w:rsidSect="00AB3E7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D76E5" w14:textId="77777777" w:rsidR="00557B49" w:rsidRDefault="00557B49">
      <w:r>
        <w:separator/>
      </w:r>
    </w:p>
  </w:endnote>
  <w:endnote w:type="continuationSeparator" w:id="0">
    <w:p w14:paraId="4A6EA0B6" w14:textId="77777777" w:rsidR="00557B49" w:rsidRDefault="00557B49">
      <w:r>
        <w:continuationSeparator/>
      </w:r>
    </w:p>
  </w:endnote>
  <w:endnote w:type="continuationNotice" w:id="1">
    <w:p w14:paraId="6A99A8D4" w14:textId="77777777" w:rsidR="00557B49" w:rsidRDefault="00557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Fd3755">
    <w:altName w:val="Times New Roman"/>
    <w:charset w:val="00"/>
    <w:family w:val="auto"/>
    <w:pitch w:val="default"/>
  </w:font>
  <w:font w:name="HiddenHorzOCl">
    <w:altName w:val="Hidden Horz OCR"/>
    <w:panose1 w:val="00000000000000000000"/>
    <w:charset w:val="CC"/>
    <w:family w:val="swiss"/>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802902"/>
      <w:docPartObj>
        <w:docPartGallery w:val="Page Numbers (Bottom of Page)"/>
        <w:docPartUnique/>
      </w:docPartObj>
    </w:sdtPr>
    <w:sdtEndPr/>
    <w:sdtContent>
      <w:p w14:paraId="40B1F80D" w14:textId="4E29FF2D" w:rsidR="007B7C12" w:rsidRDefault="007B7C12">
        <w:pPr>
          <w:pStyle w:val="af4"/>
          <w:jc w:val="center"/>
        </w:pPr>
        <w:r w:rsidRPr="00AB3E73">
          <w:rPr>
            <w:sz w:val="20"/>
            <w:szCs w:val="20"/>
          </w:rPr>
          <w:fldChar w:fldCharType="begin"/>
        </w:r>
        <w:r w:rsidRPr="00AB3E73">
          <w:rPr>
            <w:sz w:val="20"/>
            <w:szCs w:val="20"/>
          </w:rPr>
          <w:instrText xml:space="preserve"> PAGE   \* MERGEFORMAT </w:instrText>
        </w:r>
        <w:r w:rsidRPr="00AB3E73">
          <w:rPr>
            <w:sz w:val="20"/>
            <w:szCs w:val="20"/>
          </w:rPr>
          <w:fldChar w:fldCharType="separate"/>
        </w:r>
        <w:r w:rsidR="001E0A64">
          <w:rPr>
            <w:noProof/>
            <w:sz w:val="20"/>
            <w:szCs w:val="20"/>
          </w:rPr>
          <w:t>18</w:t>
        </w:r>
        <w:r w:rsidRPr="00AB3E73">
          <w:rPr>
            <w:noProof/>
            <w:sz w:val="20"/>
            <w:szCs w:val="20"/>
          </w:rPr>
          <w:fldChar w:fldCharType="end"/>
        </w:r>
      </w:p>
    </w:sdtContent>
  </w:sdt>
  <w:p w14:paraId="0685E0E5" w14:textId="77777777" w:rsidR="007B7C12" w:rsidRDefault="007B7C1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19BFA" w14:textId="77777777" w:rsidR="00557B49" w:rsidRDefault="00557B49">
      <w:r>
        <w:separator/>
      </w:r>
    </w:p>
  </w:footnote>
  <w:footnote w:type="continuationSeparator" w:id="0">
    <w:p w14:paraId="60DB3F33" w14:textId="77777777" w:rsidR="00557B49" w:rsidRDefault="00557B49">
      <w:r>
        <w:continuationSeparator/>
      </w:r>
    </w:p>
  </w:footnote>
  <w:footnote w:type="continuationNotice" w:id="1">
    <w:p w14:paraId="672761F9" w14:textId="77777777" w:rsidR="00557B49" w:rsidRDefault="00557B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7"/>
    <w:lvl w:ilvl="0">
      <w:start w:val="1"/>
      <w:numFmt w:val="bullet"/>
      <w:lvlText w:val=""/>
      <w:lvlJc w:val="left"/>
      <w:pPr>
        <w:tabs>
          <w:tab w:val="num" w:pos="1080"/>
        </w:tabs>
        <w:ind w:left="1080" w:hanging="360"/>
      </w:pPr>
      <w:rPr>
        <w:rFonts w:ascii="Symbol" w:hAnsi="Symbol"/>
      </w:rPr>
    </w:lvl>
  </w:abstractNum>
  <w:abstractNum w:abstractNumId="1" w15:restartNumberingAfterBreak="0">
    <w:nsid w:val="055F2A73"/>
    <w:multiLevelType w:val="multilevel"/>
    <w:tmpl w:val="950A047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64F2FD0"/>
    <w:multiLevelType w:val="hybridMultilevel"/>
    <w:tmpl w:val="E312DBD2"/>
    <w:lvl w:ilvl="0" w:tplc="6506FDF8">
      <w:start w:val="1"/>
      <w:numFmt w:val="bullet"/>
      <w:lvlText w:val=""/>
      <w:lvlJc w:val="left"/>
      <w:pPr>
        <w:ind w:left="1080" w:hanging="360"/>
      </w:pPr>
      <w:rPr>
        <w:rFonts w:ascii="Symbol" w:hAnsi="Symbol" w:hint="default"/>
      </w:rPr>
    </w:lvl>
    <w:lvl w:ilvl="1" w:tplc="D2CEE45E">
      <w:start w:val="1"/>
      <w:numFmt w:val="bullet"/>
      <w:lvlText w:val="o"/>
      <w:lvlJc w:val="left"/>
      <w:pPr>
        <w:ind w:left="1800" w:hanging="360"/>
      </w:pPr>
      <w:rPr>
        <w:rFonts w:ascii="Courier New" w:hAnsi="Courier New" w:cs="Courier New" w:hint="default"/>
      </w:rPr>
    </w:lvl>
    <w:lvl w:ilvl="2" w:tplc="A122005A">
      <w:start w:val="1"/>
      <w:numFmt w:val="bullet"/>
      <w:lvlText w:val=""/>
      <w:lvlJc w:val="left"/>
      <w:pPr>
        <w:ind w:left="2520" w:hanging="360"/>
      </w:pPr>
      <w:rPr>
        <w:rFonts w:ascii="Wingdings" w:hAnsi="Wingdings" w:hint="default"/>
      </w:rPr>
    </w:lvl>
    <w:lvl w:ilvl="3" w:tplc="DD3A7898">
      <w:start w:val="1"/>
      <w:numFmt w:val="bullet"/>
      <w:lvlText w:val=""/>
      <w:lvlJc w:val="left"/>
      <w:pPr>
        <w:ind w:left="3240" w:hanging="360"/>
      </w:pPr>
      <w:rPr>
        <w:rFonts w:ascii="Symbol" w:hAnsi="Symbol" w:hint="default"/>
      </w:rPr>
    </w:lvl>
    <w:lvl w:ilvl="4" w:tplc="CD2CA218">
      <w:start w:val="1"/>
      <w:numFmt w:val="bullet"/>
      <w:lvlText w:val="o"/>
      <w:lvlJc w:val="left"/>
      <w:pPr>
        <w:ind w:left="3960" w:hanging="360"/>
      </w:pPr>
      <w:rPr>
        <w:rFonts w:ascii="Courier New" w:hAnsi="Courier New" w:cs="Courier New" w:hint="default"/>
      </w:rPr>
    </w:lvl>
    <w:lvl w:ilvl="5" w:tplc="DC9A9260">
      <w:start w:val="1"/>
      <w:numFmt w:val="bullet"/>
      <w:lvlText w:val=""/>
      <w:lvlJc w:val="left"/>
      <w:pPr>
        <w:ind w:left="4680" w:hanging="360"/>
      </w:pPr>
      <w:rPr>
        <w:rFonts w:ascii="Wingdings" w:hAnsi="Wingdings" w:hint="default"/>
      </w:rPr>
    </w:lvl>
    <w:lvl w:ilvl="6" w:tplc="D3FC062A">
      <w:start w:val="1"/>
      <w:numFmt w:val="bullet"/>
      <w:lvlText w:val=""/>
      <w:lvlJc w:val="left"/>
      <w:pPr>
        <w:ind w:left="5400" w:hanging="360"/>
      </w:pPr>
      <w:rPr>
        <w:rFonts w:ascii="Symbol" w:hAnsi="Symbol" w:hint="default"/>
      </w:rPr>
    </w:lvl>
    <w:lvl w:ilvl="7" w:tplc="E208D0DA">
      <w:start w:val="1"/>
      <w:numFmt w:val="bullet"/>
      <w:lvlText w:val="o"/>
      <w:lvlJc w:val="left"/>
      <w:pPr>
        <w:ind w:left="6120" w:hanging="360"/>
      </w:pPr>
      <w:rPr>
        <w:rFonts w:ascii="Courier New" w:hAnsi="Courier New" w:cs="Courier New" w:hint="default"/>
      </w:rPr>
    </w:lvl>
    <w:lvl w:ilvl="8" w:tplc="D57C9FBE">
      <w:start w:val="1"/>
      <w:numFmt w:val="bullet"/>
      <w:lvlText w:val=""/>
      <w:lvlJc w:val="left"/>
      <w:pPr>
        <w:ind w:left="6840" w:hanging="360"/>
      </w:pPr>
      <w:rPr>
        <w:rFonts w:ascii="Wingdings" w:hAnsi="Wingdings" w:hint="default"/>
      </w:rPr>
    </w:lvl>
  </w:abstractNum>
  <w:abstractNum w:abstractNumId="3" w15:restartNumberingAfterBreak="0">
    <w:nsid w:val="0ACF6A83"/>
    <w:multiLevelType w:val="multilevel"/>
    <w:tmpl w:val="F7EE145C"/>
    <w:lvl w:ilvl="0">
      <w:start w:val="2"/>
      <w:numFmt w:val="decimal"/>
      <w:lvlText w:val="%1."/>
      <w:lvlJc w:val="left"/>
      <w:pPr>
        <w:ind w:left="720" w:hanging="360"/>
      </w:pPr>
    </w:lvl>
    <w:lvl w:ilvl="1">
      <w:start w:val="7"/>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1AEC0B21"/>
    <w:multiLevelType w:val="hybridMultilevel"/>
    <w:tmpl w:val="08DC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513A"/>
    <w:multiLevelType w:val="multilevel"/>
    <w:tmpl w:val="E3D8654E"/>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6" w15:restartNumberingAfterBreak="0">
    <w:nsid w:val="294F640C"/>
    <w:multiLevelType w:val="multilevel"/>
    <w:tmpl w:val="D2209072"/>
    <w:lvl w:ilvl="0">
      <w:start w:val="6"/>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2571FE1"/>
    <w:multiLevelType w:val="multilevel"/>
    <w:tmpl w:val="F48665C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8" w15:restartNumberingAfterBreak="0">
    <w:nsid w:val="539427B0"/>
    <w:multiLevelType w:val="multilevel"/>
    <w:tmpl w:val="A4222CC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560C63E6"/>
    <w:multiLevelType w:val="multilevel"/>
    <w:tmpl w:val="53EC0A3E"/>
    <w:lvl w:ilvl="0">
      <w:start w:val="6"/>
      <w:numFmt w:val="decimal"/>
      <w:lvlText w:val="%1"/>
      <w:lvlJc w:val="left"/>
      <w:pPr>
        <w:ind w:left="420" w:hanging="420"/>
      </w:pPr>
      <w:rPr>
        <w:rFonts w:hint="default"/>
      </w:rPr>
    </w:lvl>
    <w:lvl w:ilvl="1">
      <w:start w:val="10"/>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5BEE7A64"/>
    <w:multiLevelType w:val="multilevel"/>
    <w:tmpl w:val="F48665C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11" w15:restartNumberingAfterBreak="0">
    <w:nsid w:val="726E4240"/>
    <w:multiLevelType w:val="hybridMultilevel"/>
    <w:tmpl w:val="F9EEAC84"/>
    <w:lvl w:ilvl="0" w:tplc="7BC6FE8A">
      <w:start w:val="3"/>
      <w:numFmt w:val="decimal"/>
      <w:lvlText w:val="%1"/>
      <w:lvlJc w:val="left"/>
      <w:pPr>
        <w:ind w:left="720" w:hanging="360"/>
      </w:pPr>
      <w:rPr>
        <w:rFonts w:hint="default"/>
        <w:b/>
      </w:rPr>
    </w:lvl>
    <w:lvl w:ilvl="1" w:tplc="77C8D0B4">
      <w:start w:val="1"/>
      <w:numFmt w:val="lowerLetter"/>
      <w:lvlText w:val="%2."/>
      <w:lvlJc w:val="left"/>
      <w:pPr>
        <w:ind w:left="1440" w:hanging="360"/>
      </w:pPr>
    </w:lvl>
    <w:lvl w:ilvl="2" w:tplc="2E28F8AC" w:tentative="1">
      <w:start w:val="1"/>
      <w:numFmt w:val="lowerRoman"/>
      <w:lvlText w:val="%3."/>
      <w:lvlJc w:val="right"/>
      <w:pPr>
        <w:ind w:left="2160" w:hanging="180"/>
      </w:pPr>
    </w:lvl>
    <w:lvl w:ilvl="3" w:tplc="96DE5DE6" w:tentative="1">
      <w:start w:val="1"/>
      <w:numFmt w:val="decimal"/>
      <w:lvlText w:val="%4."/>
      <w:lvlJc w:val="left"/>
      <w:pPr>
        <w:ind w:left="2880" w:hanging="360"/>
      </w:pPr>
    </w:lvl>
    <w:lvl w:ilvl="4" w:tplc="9E20C8A8" w:tentative="1">
      <w:start w:val="1"/>
      <w:numFmt w:val="lowerLetter"/>
      <w:lvlText w:val="%5."/>
      <w:lvlJc w:val="left"/>
      <w:pPr>
        <w:ind w:left="3600" w:hanging="360"/>
      </w:pPr>
    </w:lvl>
    <w:lvl w:ilvl="5" w:tplc="7116C09A" w:tentative="1">
      <w:start w:val="1"/>
      <w:numFmt w:val="lowerRoman"/>
      <w:lvlText w:val="%6."/>
      <w:lvlJc w:val="right"/>
      <w:pPr>
        <w:ind w:left="4320" w:hanging="180"/>
      </w:pPr>
    </w:lvl>
    <w:lvl w:ilvl="6" w:tplc="877E5564" w:tentative="1">
      <w:start w:val="1"/>
      <w:numFmt w:val="decimal"/>
      <w:lvlText w:val="%7."/>
      <w:lvlJc w:val="left"/>
      <w:pPr>
        <w:ind w:left="5040" w:hanging="360"/>
      </w:pPr>
    </w:lvl>
    <w:lvl w:ilvl="7" w:tplc="76BEF426" w:tentative="1">
      <w:start w:val="1"/>
      <w:numFmt w:val="lowerLetter"/>
      <w:lvlText w:val="%8."/>
      <w:lvlJc w:val="left"/>
      <w:pPr>
        <w:ind w:left="5760" w:hanging="360"/>
      </w:pPr>
    </w:lvl>
    <w:lvl w:ilvl="8" w:tplc="F0FEF412" w:tentative="1">
      <w:start w:val="1"/>
      <w:numFmt w:val="lowerRoman"/>
      <w:lvlText w:val="%9."/>
      <w:lvlJc w:val="right"/>
      <w:pPr>
        <w:ind w:left="6480" w:hanging="180"/>
      </w:pPr>
    </w:lvl>
  </w:abstractNum>
  <w:abstractNum w:abstractNumId="12" w15:restartNumberingAfterBreak="0">
    <w:nsid w:val="729B78BC"/>
    <w:multiLevelType w:val="hybridMultilevel"/>
    <w:tmpl w:val="34A64A3A"/>
    <w:lvl w:ilvl="0" w:tplc="FDE606BC">
      <w:start w:val="1"/>
      <w:numFmt w:val="bullet"/>
      <w:lvlText w:val=""/>
      <w:lvlJc w:val="left"/>
      <w:pPr>
        <w:ind w:left="1429" w:hanging="360"/>
      </w:pPr>
      <w:rPr>
        <w:rFonts w:ascii="Symbol" w:hAnsi="Symbol" w:hint="default"/>
      </w:rPr>
    </w:lvl>
    <w:lvl w:ilvl="1" w:tplc="A80A106A" w:tentative="1">
      <w:start w:val="1"/>
      <w:numFmt w:val="bullet"/>
      <w:lvlText w:val="o"/>
      <w:lvlJc w:val="left"/>
      <w:pPr>
        <w:ind w:left="2149" w:hanging="360"/>
      </w:pPr>
      <w:rPr>
        <w:rFonts w:ascii="Courier New" w:hAnsi="Courier New" w:cs="Courier New" w:hint="default"/>
      </w:rPr>
    </w:lvl>
    <w:lvl w:ilvl="2" w:tplc="2CF881E8" w:tentative="1">
      <w:start w:val="1"/>
      <w:numFmt w:val="bullet"/>
      <w:lvlText w:val=""/>
      <w:lvlJc w:val="left"/>
      <w:pPr>
        <w:ind w:left="2869" w:hanging="360"/>
      </w:pPr>
      <w:rPr>
        <w:rFonts w:ascii="Wingdings" w:hAnsi="Wingdings" w:hint="default"/>
      </w:rPr>
    </w:lvl>
    <w:lvl w:ilvl="3" w:tplc="285A772C" w:tentative="1">
      <w:start w:val="1"/>
      <w:numFmt w:val="bullet"/>
      <w:lvlText w:val=""/>
      <w:lvlJc w:val="left"/>
      <w:pPr>
        <w:ind w:left="3589" w:hanging="360"/>
      </w:pPr>
      <w:rPr>
        <w:rFonts w:ascii="Symbol" w:hAnsi="Symbol" w:hint="default"/>
      </w:rPr>
    </w:lvl>
    <w:lvl w:ilvl="4" w:tplc="3274DA70" w:tentative="1">
      <w:start w:val="1"/>
      <w:numFmt w:val="bullet"/>
      <w:lvlText w:val="o"/>
      <w:lvlJc w:val="left"/>
      <w:pPr>
        <w:ind w:left="4309" w:hanging="360"/>
      </w:pPr>
      <w:rPr>
        <w:rFonts w:ascii="Courier New" w:hAnsi="Courier New" w:cs="Courier New" w:hint="default"/>
      </w:rPr>
    </w:lvl>
    <w:lvl w:ilvl="5" w:tplc="8ACC3B30" w:tentative="1">
      <w:start w:val="1"/>
      <w:numFmt w:val="bullet"/>
      <w:lvlText w:val=""/>
      <w:lvlJc w:val="left"/>
      <w:pPr>
        <w:ind w:left="5029" w:hanging="360"/>
      </w:pPr>
      <w:rPr>
        <w:rFonts w:ascii="Wingdings" w:hAnsi="Wingdings" w:hint="default"/>
      </w:rPr>
    </w:lvl>
    <w:lvl w:ilvl="6" w:tplc="04881600" w:tentative="1">
      <w:start w:val="1"/>
      <w:numFmt w:val="bullet"/>
      <w:lvlText w:val=""/>
      <w:lvlJc w:val="left"/>
      <w:pPr>
        <w:ind w:left="5749" w:hanging="360"/>
      </w:pPr>
      <w:rPr>
        <w:rFonts w:ascii="Symbol" w:hAnsi="Symbol" w:hint="default"/>
      </w:rPr>
    </w:lvl>
    <w:lvl w:ilvl="7" w:tplc="5FA0F61E" w:tentative="1">
      <w:start w:val="1"/>
      <w:numFmt w:val="bullet"/>
      <w:lvlText w:val="o"/>
      <w:lvlJc w:val="left"/>
      <w:pPr>
        <w:ind w:left="6469" w:hanging="360"/>
      </w:pPr>
      <w:rPr>
        <w:rFonts w:ascii="Courier New" w:hAnsi="Courier New" w:cs="Courier New" w:hint="default"/>
      </w:rPr>
    </w:lvl>
    <w:lvl w:ilvl="8" w:tplc="8A22CE8C" w:tentative="1">
      <w:start w:val="1"/>
      <w:numFmt w:val="bullet"/>
      <w:lvlText w:val=""/>
      <w:lvlJc w:val="left"/>
      <w:pPr>
        <w:ind w:left="7189" w:hanging="360"/>
      </w:pPr>
      <w:rPr>
        <w:rFonts w:ascii="Wingdings" w:hAnsi="Wingdings" w:hint="default"/>
      </w:rPr>
    </w:lvl>
  </w:abstractNum>
  <w:abstractNum w:abstractNumId="13" w15:restartNumberingAfterBreak="0">
    <w:nsid w:val="73735378"/>
    <w:multiLevelType w:val="hybridMultilevel"/>
    <w:tmpl w:val="69461250"/>
    <w:lvl w:ilvl="0" w:tplc="595E003C">
      <w:start w:val="1"/>
      <w:numFmt w:val="decimal"/>
      <w:lvlText w:val="%1."/>
      <w:lvlJc w:val="left"/>
      <w:pPr>
        <w:ind w:left="1571" w:hanging="360"/>
      </w:pPr>
      <w:rPr>
        <w:rFonts w:ascii="Times New Roman" w:hAnsi="Times New Roman" w:cs="Times New Roman" w:hint="default"/>
        <w:sz w:val="24"/>
        <w:szCs w:val="24"/>
      </w:rPr>
    </w:lvl>
    <w:lvl w:ilvl="1" w:tplc="3B407972">
      <w:start w:val="1"/>
      <w:numFmt w:val="lowerLetter"/>
      <w:lvlText w:val="%2."/>
      <w:lvlJc w:val="left"/>
      <w:pPr>
        <w:ind w:left="2291" w:hanging="360"/>
      </w:pPr>
    </w:lvl>
    <w:lvl w:ilvl="2" w:tplc="765C2470" w:tentative="1">
      <w:start w:val="1"/>
      <w:numFmt w:val="lowerRoman"/>
      <w:lvlText w:val="%3."/>
      <w:lvlJc w:val="right"/>
      <w:pPr>
        <w:ind w:left="3011" w:hanging="180"/>
      </w:pPr>
    </w:lvl>
    <w:lvl w:ilvl="3" w:tplc="52AE51EA" w:tentative="1">
      <w:start w:val="1"/>
      <w:numFmt w:val="decimal"/>
      <w:lvlText w:val="%4."/>
      <w:lvlJc w:val="left"/>
      <w:pPr>
        <w:ind w:left="3731" w:hanging="360"/>
      </w:pPr>
    </w:lvl>
    <w:lvl w:ilvl="4" w:tplc="0B8EA2AC" w:tentative="1">
      <w:start w:val="1"/>
      <w:numFmt w:val="lowerLetter"/>
      <w:lvlText w:val="%5."/>
      <w:lvlJc w:val="left"/>
      <w:pPr>
        <w:ind w:left="4451" w:hanging="360"/>
      </w:pPr>
    </w:lvl>
    <w:lvl w:ilvl="5" w:tplc="4EDA8D12" w:tentative="1">
      <w:start w:val="1"/>
      <w:numFmt w:val="lowerRoman"/>
      <w:lvlText w:val="%6."/>
      <w:lvlJc w:val="right"/>
      <w:pPr>
        <w:ind w:left="5171" w:hanging="180"/>
      </w:pPr>
    </w:lvl>
    <w:lvl w:ilvl="6" w:tplc="88280484" w:tentative="1">
      <w:start w:val="1"/>
      <w:numFmt w:val="decimal"/>
      <w:lvlText w:val="%7."/>
      <w:lvlJc w:val="left"/>
      <w:pPr>
        <w:ind w:left="5891" w:hanging="360"/>
      </w:pPr>
    </w:lvl>
    <w:lvl w:ilvl="7" w:tplc="7CD21EF4" w:tentative="1">
      <w:start w:val="1"/>
      <w:numFmt w:val="lowerLetter"/>
      <w:lvlText w:val="%8."/>
      <w:lvlJc w:val="left"/>
      <w:pPr>
        <w:ind w:left="6611" w:hanging="360"/>
      </w:pPr>
    </w:lvl>
    <w:lvl w:ilvl="8" w:tplc="FD9A891E" w:tentative="1">
      <w:start w:val="1"/>
      <w:numFmt w:val="lowerRoman"/>
      <w:lvlText w:val="%9."/>
      <w:lvlJc w:val="right"/>
      <w:pPr>
        <w:ind w:left="7331" w:hanging="180"/>
      </w:pPr>
    </w:lvl>
  </w:abstractNum>
  <w:abstractNum w:abstractNumId="14" w15:restartNumberingAfterBreak="0">
    <w:nsid w:val="738038D9"/>
    <w:multiLevelType w:val="multilevel"/>
    <w:tmpl w:val="3BA20B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4314E1D"/>
    <w:multiLevelType w:val="multilevel"/>
    <w:tmpl w:val="495A82BA"/>
    <w:lvl w:ilvl="0">
      <w:start w:val="6"/>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13"/>
  </w:num>
  <w:num w:numId="2">
    <w:abstractNumId w:val="11"/>
  </w:num>
  <w:num w:numId="3">
    <w:abstractNumId w:val="2"/>
  </w:num>
  <w:num w:numId="4">
    <w:abstractNumId w:val="10"/>
  </w:num>
  <w:num w:numId="5">
    <w:abstractNumId w:val="8"/>
  </w:num>
  <w:num w:numId="6">
    <w:abstractNumId w:val="15"/>
  </w:num>
  <w:num w:numId="7">
    <w:abstractNumId w:val="9"/>
  </w:num>
  <w:num w:numId="8">
    <w:abstractNumId w:val="4"/>
  </w:num>
  <w:num w:numId="9">
    <w:abstractNumId w:val="12"/>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14"/>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9"/>
  <w:hyphenationZone w:val="357"/>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B8"/>
    <w:rsid w:val="00001ECA"/>
    <w:rsid w:val="000042E1"/>
    <w:rsid w:val="00010ADC"/>
    <w:rsid w:val="00010E37"/>
    <w:rsid w:val="00016A1E"/>
    <w:rsid w:val="000173FF"/>
    <w:rsid w:val="000211B0"/>
    <w:rsid w:val="000224DF"/>
    <w:rsid w:val="0002488F"/>
    <w:rsid w:val="00030B38"/>
    <w:rsid w:val="00032A0C"/>
    <w:rsid w:val="00036D71"/>
    <w:rsid w:val="00036E15"/>
    <w:rsid w:val="00037F93"/>
    <w:rsid w:val="000416FF"/>
    <w:rsid w:val="00046559"/>
    <w:rsid w:val="00047C01"/>
    <w:rsid w:val="00050F2E"/>
    <w:rsid w:val="0005223F"/>
    <w:rsid w:val="000533FB"/>
    <w:rsid w:val="00053602"/>
    <w:rsid w:val="00053DC9"/>
    <w:rsid w:val="000560E5"/>
    <w:rsid w:val="00065E1B"/>
    <w:rsid w:val="0006650A"/>
    <w:rsid w:val="00066AA3"/>
    <w:rsid w:val="00067A2C"/>
    <w:rsid w:val="000775C7"/>
    <w:rsid w:val="00080A81"/>
    <w:rsid w:val="0008108A"/>
    <w:rsid w:val="00087A62"/>
    <w:rsid w:val="00094673"/>
    <w:rsid w:val="00097015"/>
    <w:rsid w:val="000A2881"/>
    <w:rsid w:val="000A57FE"/>
    <w:rsid w:val="000A5CFF"/>
    <w:rsid w:val="000B34C2"/>
    <w:rsid w:val="000B5B7B"/>
    <w:rsid w:val="000B646E"/>
    <w:rsid w:val="000C005B"/>
    <w:rsid w:val="000C0E31"/>
    <w:rsid w:val="000C5647"/>
    <w:rsid w:val="000C76B6"/>
    <w:rsid w:val="000D2460"/>
    <w:rsid w:val="000D6862"/>
    <w:rsid w:val="000D7CA8"/>
    <w:rsid w:val="000E04E7"/>
    <w:rsid w:val="000E2368"/>
    <w:rsid w:val="000E70DE"/>
    <w:rsid w:val="000F06C8"/>
    <w:rsid w:val="000F7D90"/>
    <w:rsid w:val="001011B2"/>
    <w:rsid w:val="00103E1F"/>
    <w:rsid w:val="00103EA0"/>
    <w:rsid w:val="001044BB"/>
    <w:rsid w:val="00105DFB"/>
    <w:rsid w:val="001117B0"/>
    <w:rsid w:val="001155F0"/>
    <w:rsid w:val="0012183A"/>
    <w:rsid w:val="0012220B"/>
    <w:rsid w:val="00123C42"/>
    <w:rsid w:val="00124AAF"/>
    <w:rsid w:val="0012541B"/>
    <w:rsid w:val="00132150"/>
    <w:rsid w:val="00132D8D"/>
    <w:rsid w:val="0013458F"/>
    <w:rsid w:val="00134910"/>
    <w:rsid w:val="00134A38"/>
    <w:rsid w:val="001351F2"/>
    <w:rsid w:val="00136405"/>
    <w:rsid w:val="0014506A"/>
    <w:rsid w:val="00156015"/>
    <w:rsid w:val="00156022"/>
    <w:rsid w:val="001571B8"/>
    <w:rsid w:val="00157C4A"/>
    <w:rsid w:val="00157E84"/>
    <w:rsid w:val="00165C03"/>
    <w:rsid w:val="00166E0F"/>
    <w:rsid w:val="00173894"/>
    <w:rsid w:val="001804FB"/>
    <w:rsid w:val="00181D98"/>
    <w:rsid w:val="0018304E"/>
    <w:rsid w:val="001869D4"/>
    <w:rsid w:val="00186C64"/>
    <w:rsid w:val="001908B7"/>
    <w:rsid w:val="00191950"/>
    <w:rsid w:val="00191E24"/>
    <w:rsid w:val="00193009"/>
    <w:rsid w:val="00196259"/>
    <w:rsid w:val="001A0258"/>
    <w:rsid w:val="001A5361"/>
    <w:rsid w:val="001A6694"/>
    <w:rsid w:val="001A6F98"/>
    <w:rsid w:val="001C067E"/>
    <w:rsid w:val="001C3F13"/>
    <w:rsid w:val="001C4706"/>
    <w:rsid w:val="001D4617"/>
    <w:rsid w:val="001D7440"/>
    <w:rsid w:val="001E0A64"/>
    <w:rsid w:val="001E1E33"/>
    <w:rsid w:val="001E22CA"/>
    <w:rsid w:val="001E510C"/>
    <w:rsid w:val="001E61E9"/>
    <w:rsid w:val="001F1C0A"/>
    <w:rsid w:val="001F2AE2"/>
    <w:rsid w:val="001F2F32"/>
    <w:rsid w:val="001F333B"/>
    <w:rsid w:val="001F4406"/>
    <w:rsid w:val="0020244C"/>
    <w:rsid w:val="0020343F"/>
    <w:rsid w:val="00212B3C"/>
    <w:rsid w:val="00212BE6"/>
    <w:rsid w:val="00213C79"/>
    <w:rsid w:val="002149C8"/>
    <w:rsid w:val="00214B3B"/>
    <w:rsid w:val="00215472"/>
    <w:rsid w:val="0021768A"/>
    <w:rsid w:val="00223A17"/>
    <w:rsid w:val="00223BC3"/>
    <w:rsid w:val="0023171A"/>
    <w:rsid w:val="00236E34"/>
    <w:rsid w:val="00237DB9"/>
    <w:rsid w:val="00240DD3"/>
    <w:rsid w:val="00240FA0"/>
    <w:rsid w:val="00243A89"/>
    <w:rsid w:val="0024483A"/>
    <w:rsid w:val="00246CDE"/>
    <w:rsid w:val="00251F59"/>
    <w:rsid w:val="00253995"/>
    <w:rsid w:val="00254629"/>
    <w:rsid w:val="0025763A"/>
    <w:rsid w:val="00257F10"/>
    <w:rsid w:val="00260535"/>
    <w:rsid w:val="00261CE8"/>
    <w:rsid w:val="002624AB"/>
    <w:rsid w:val="002634DC"/>
    <w:rsid w:val="00272218"/>
    <w:rsid w:val="002726A1"/>
    <w:rsid w:val="00273A72"/>
    <w:rsid w:val="002743E7"/>
    <w:rsid w:val="00283DCC"/>
    <w:rsid w:val="00284BE2"/>
    <w:rsid w:val="002904C0"/>
    <w:rsid w:val="00296139"/>
    <w:rsid w:val="002A42AC"/>
    <w:rsid w:val="002A679D"/>
    <w:rsid w:val="002B152E"/>
    <w:rsid w:val="002B466F"/>
    <w:rsid w:val="002B6A12"/>
    <w:rsid w:val="002B7E5A"/>
    <w:rsid w:val="002C105B"/>
    <w:rsid w:val="002C18F5"/>
    <w:rsid w:val="002C3BB6"/>
    <w:rsid w:val="002C65B8"/>
    <w:rsid w:val="002D00E2"/>
    <w:rsid w:val="002D6866"/>
    <w:rsid w:val="002D6FF7"/>
    <w:rsid w:val="002E3CA9"/>
    <w:rsid w:val="002E5BB9"/>
    <w:rsid w:val="002F578B"/>
    <w:rsid w:val="002F624A"/>
    <w:rsid w:val="003040B3"/>
    <w:rsid w:val="003064C0"/>
    <w:rsid w:val="00310597"/>
    <w:rsid w:val="003218D7"/>
    <w:rsid w:val="00325575"/>
    <w:rsid w:val="0033081B"/>
    <w:rsid w:val="00331968"/>
    <w:rsid w:val="00336839"/>
    <w:rsid w:val="0033736A"/>
    <w:rsid w:val="00340044"/>
    <w:rsid w:val="00342079"/>
    <w:rsid w:val="00343128"/>
    <w:rsid w:val="00346265"/>
    <w:rsid w:val="00350165"/>
    <w:rsid w:val="0035780E"/>
    <w:rsid w:val="0036371D"/>
    <w:rsid w:val="0036476B"/>
    <w:rsid w:val="00364D32"/>
    <w:rsid w:val="003672FA"/>
    <w:rsid w:val="00367736"/>
    <w:rsid w:val="00370C4A"/>
    <w:rsid w:val="003757B1"/>
    <w:rsid w:val="003801EA"/>
    <w:rsid w:val="00380BED"/>
    <w:rsid w:val="0038344C"/>
    <w:rsid w:val="00383B0B"/>
    <w:rsid w:val="00390053"/>
    <w:rsid w:val="00391EA8"/>
    <w:rsid w:val="00392FAA"/>
    <w:rsid w:val="00396842"/>
    <w:rsid w:val="00396892"/>
    <w:rsid w:val="00396A4D"/>
    <w:rsid w:val="003976FA"/>
    <w:rsid w:val="003A23F2"/>
    <w:rsid w:val="003A512B"/>
    <w:rsid w:val="003B52D1"/>
    <w:rsid w:val="003C0927"/>
    <w:rsid w:val="003C2D74"/>
    <w:rsid w:val="003C5FD3"/>
    <w:rsid w:val="003C7295"/>
    <w:rsid w:val="003D1D77"/>
    <w:rsid w:val="003D2A1E"/>
    <w:rsid w:val="003D6F6B"/>
    <w:rsid w:val="003F253D"/>
    <w:rsid w:val="003F3A95"/>
    <w:rsid w:val="003F7F7D"/>
    <w:rsid w:val="00402E78"/>
    <w:rsid w:val="00402F05"/>
    <w:rsid w:val="00406949"/>
    <w:rsid w:val="0041273A"/>
    <w:rsid w:val="00413399"/>
    <w:rsid w:val="004135E6"/>
    <w:rsid w:val="0041526C"/>
    <w:rsid w:val="00417E9D"/>
    <w:rsid w:val="004215C4"/>
    <w:rsid w:val="00423808"/>
    <w:rsid w:val="0042602D"/>
    <w:rsid w:val="00432E4B"/>
    <w:rsid w:val="00434F6D"/>
    <w:rsid w:val="00435C9E"/>
    <w:rsid w:val="00442BFB"/>
    <w:rsid w:val="00444202"/>
    <w:rsid w:val="004454D6"/>
    <w:rsid w:val="00451AF4"/>
    <w:rsid w:val="00452421"/>
    <w:rsid w:val="00457D39"/>
    <w:rsid w:val="004600CC"/>
    <w:rsid w:val="004701E1"/>
    <w:rsid w:val="004726C0"/>
    <w:rsid w:val="00472900"/>
    <w:rsid w:val="00473353"/>
    <w:rsid w:val="00475377"/>
    <w:rsid w:val="00475AF3"/>
    <w:rsid w:val="00480EB6"/>
    <w:rsid w:val="00481824"/>
    <w:rsid w:val="00485916"/>
    <w:rsid w:val="00495443"/>
    <w:rsid w:val="00496E5B"/>
    <w:rsid w:val="004A302F"/>
    <w:rsid w:val="004A5707"/>
    <w:rsid w:val="004A6DF6"/>
    <w:rsid w:val="004A7227"/>
    <w:rsid w:val="004B5D44"/>
    <w:rsid w:val="004B6720"/>
    <w:rsid w:val="004C19A0"/>
    <w:rsid w:val="004C6C9C"/>
    <w:rsid w:val="004C7615"/>
    <w:rsid w:val="004C7618"/>
    <w:rsid w:val="004D09A2"/>
    <w:rsid w:val="004D09E7"/>
    <w:rsid w:val="004E10A4"/>
    <w:rsid w:val="004E315F"/>
    <w:rsid w:val="004E339B"/>
    <w:rsid w:val="004E7078"/>
    <w:rsid w:val="004E7CEE"/>
    <w:rsid w:val="004E7FB5"/>
    <w:rsid w:val="004F0418"/>
    <w:rsid w:val="004F0D40"/>
    <w:rsid w:val="004F35EE"/>
    <w:rsid w:val="005018F0"/>
    <w:rsid w:val="005039D5"/>
    <w:rsid w:val="00505F9A"/>
    <w:rsid w:val="005155E7"/>
    <w:rsid w:val="00517AA8"/>
    <w:rsid w:val="005204B7"/>
    <w:rsid w:val="00520FEF"/>
    <w:rsid w:val="00524FF6"/>
    <w:rsid w:val="00525143"/>
    <w:rsid w:val="00525285"/>
    <w:rsid w:val="00526884"/>
    <w:rsid w:val="005277A7"/>
    <w:rsid w:val="0053306D"/>
    <w:rsid w:val="00535C9F"/>
    <w:rsid w:val="00536EF0"/>
    <w:rsid w:val="00540189"/>
    <w:rsid w:val="005420DA"/>
    <w:rsid w:val="00545818"/>
    <w:rsid w:val="005466C7"/>
    <w:rsid w:val="005538E9"/>
    <w:rsid w:val="00553B63"/>
    <w:rsid w:val="00554873"/>
    <w:rsid w:val="0055639A"/>
    <w:rsid w:val="00557B49"/>
    <w:rsid w:val="0056691A"/>
    <w:rsid w:val="00567ADD"/>
    <w:rsid w:val="00572A73"/>
    <w:rsid w:val="00576716"/>
    <w:rsid w:val="00576ED4"/>
    <w:rsid w:val="00576F1C"/>
    <w:rsid w:val="00580802"/>
    <w:rsid w:val="005930E2"/>
    <w:rsid w:val="00594A2E"/>
    <w:rsid w:val="0059614E"/>
    <w:rsid w:val="0059642F"/>
    <w:rsid w:val="00597423"/>
    <w:rsid w:val="005A3F12"/>
    <w:rsid w:val="005B1075"/>
    <w:rsid w:val="005B3B69"/>
    <w:rsid w:val="005B3FA2"/>
    <w:rsid w:val="005B5543"/>
    <w:rsid w:val="005B7A3E"/>
    <w:rsid w:val="005C0AB5"/>
    <w:rsid w:val="005D3922"/>
    <w:rsid w:val="005D6B91"/>
    <w:rsid w:val="005E5925"/>
    <w:rsid w:val="005F2BC9"/>
    <w:rsid w:val="005F71D0"/>
    <w:rsid w:val="0060005B"/>
    <w:rsid w:val="00601EAA"/>
    <w:rsid w:val="00603415"/>
    <w:rsid w:val="00603896"/>
    <w:rsid w:val="006045F1"/>
    <w:rsid w:val="006118D9"/>
    <w:rsid w:val="00621F0E"/>
    <w:rsid w:val="006230BA"/>
    <w:rsid w:val="006364A8"/>
    <w:rsid w:val="006408B8"/>
    <w:rsid w:val="00645F38"/>
    <w:rsid w:val="00647D60"/>
    <w:rsid w:val="00651C0D"/>
    <w:rsid w:val="00652C11"/>
    <w:rsid w:val="00654C3D"/>
    <w:rsid w:val="006642CD"/>
    <w:rsid w:val="00670942"/>
    <w:rsid w:val="006731A5"/>
    <w:rsid w:val="00673F65"/>
    <w:rsid w:val="0068008F"/>
    <w:rsid w:val="00681660"/>
    <w:rsid w:val="00682A0E"/>
    <w:rsid w:val="00683FA2"/>
    <w:rsid w:val="006854CA"/>
    <w:rsid w:val="00687E4D"/>
    <w:rsid w:val="00691BE6"/>
    <w:rsid w:val="00697ED4"/>
    <w:rsid w:val="006A0110"/>
    <w:rsid w:val="006A052B"/>
    <w:rsid w:val="006A3D57"/>
    <w:rsid w:val="006A51C3"/>
    <w:rsid w:val="006A5298"/>
    <w:rsid w:val="006A5C3E"/>
    <w:rsid w:val="006A6ACE"/>
    <w:rsid w:val="006A6FCE"/>
    <w:rsid w:val="006B05FF"/>
    <w:rsid w:val="006B1AF9"/>
    <w:rsid w:val="006B43D4"/>
    <w:rsid w:val="006B4EC2"/>
    <w:rsid w:val="006C0D83"/>
    <w:rsid w:val="006C2247"/>
    <w:rsid w:val="006C356F"/>
    <w:rsid w:val="006D0484"/>
    <w:rsid w:val="006D34E2"/>
    <w:rsid w:val="006D3DBD"/>
    <w:rsid w:val="006D4211"/>
    <w:rsid w:val="006D648F"/>
    <w:rsid w:val="006E0388"/>
    <w:rsid w:val="006E5DFC"/>
    <w:rsid w:val="006E7FE8"/>
    <w:rsid w:val="006F55EC"/>
    <w:rsid w:val="0070383F"/>
    <w:rsid w:val="00703D85"/>
    <w:rsid w:val="0071426D"/>
    <w:rsid w:val="00715132"/>
    <w:rsid w:val="0071758B"/>
    <w:rsid w:val="00721620"/>
    <w:rsid w:val="007250D8"/>
    <w:rsid w:val="00726598"/>
    <w:rsid w:val="00731DE5"/>
    <w:rsid w:val="007324D5"/>
    <w:rsid w:val="00732E99"/>
    <w:rsid w:val="00732F4D"/>
    <w:rsid w:val="00733BB9"/>
    <w:rsid w:val="0074057E"/>
    <w:rsid w:val="00744C3F"/>
    <w:rsid w:val="0074503E"/>
    <w:rsid w:val="00747EF8"/>
    <w:rsid w:val="00752DD4"/>
    <w:rsid w:val="00755DE2"/>
    <w:rsid w:val="007617C0"/>
    <w:rsid w:val="00764351"/>
    <w:rsid w:val="00766331"/>
    <w:rsid w:val="00770655"/>
    <w:rsid w:val="00774EC1"/>
    <w:rsid w:val="00775E2D"/>
    <w:rsid w:val="00781A11"/>
    <w:rsid w:val="0078226C"/>
    <w:rsid w:val="007831A5"/>
    <w:rsid w:val="00786F20"/>
    <w:rsid w:val="00791D3B"/>
    <w:rsid w:val="00792B0A"/>
    <w:rsid w:val="00793D9F"/>
    <w:rsid w:val="007A05A5"/>
    <w:rsid w:val="007A32F9"/>
    <w:rsid w:val="007A60F8"/>
    <w:rsid w:val="007B1431"/>
    <w:rsid w:val="007B1B2E"/>
    <w:rsid w:val="007B2229"/>
    <w:rsid w:val="007B6FA0"/>
    <w:rsid w:val="007B7C12"/>
    <w:rsid w:val="007C2054"/>
    <w:rsid w:val="007C35A4"/>
    <w:rsid w:val="007D1806"/>
    <w:rsid w:val="007D273E"/>
    <w:rsid w:val="007D2B25"/>
    <w:rsid w:val="007D2B3A"/>
    <w:rsid w:val="007D36EB"/>
    <w:rsid w:val="007E0602"/>
    <w:rsid w:val="007E45B9"/>
    <w:rsid w:val="007F3C73"/>
    <w:rsid w:val="007F5D60"/>
    <w:rsid w:val="007F6A2C"/>
    <w:rsid w:val="00800867"/>
    <w:rsid w:val="00804CE2"/>
    <w:rsid w:val="00804FAB"/>
    <w:rsid w:val="00806722"/>
    <w:rsid w:val="008134A5"/>
    <w:rsid w:val="0081540D"/>
    <w:rsid w:val="008208ED"/>
    <w:rsid w:val="00820997"/>
    <w:rsid w:val="008221D1"/>
    <w:rsid w:val="0082371F"/>
    <w:rsid w:val="00823AA5"/>
    <w:rsid w:val="00824B44"/>
    <w:rsid w:val="0083163D"/>
    <w:rsid w:val="00831D13"/>
    <w:rsid w:val="00836912"/>
    <w:rsid w:val="00837AAD"/>
    <w:rsid w:val="0084031C"/>
    <w:rsid w:val="00845D25"/>
    <w:rsid w:val="00846F8E"/>
    <w:rsid w:val="0084774D"/>
    <w:rsid w:val="0085035C"/>
    <w:rsid w:val="00852369"/>
    <w:rsid w:val="00853F8A"/>
    <w:rsid w:val="00861226"/>
    <w:rsid w:val="008625A9"/>
    <w:rsid w:val="0086342F"/>
    <w:rsid w:val="00865303"/>
    <w:rsid w:val="008731B4"/>
    <w:rsid w:val="008768AC"/>
    <w:rsid w:val="008775F6"/>
    <w:rsid w:val="0087794B"/>
    <w:rsid w:val="00877ABA"/>
    <w:rsid w:val="00880D1F"/>
    <w:rsid w:val="008812B9"/>
    <w:rsid w:val="00884FAD"/>
    <w:rsid w:val="00885618"/>
    <w:rsid w:val="0088562A"/>
    <w:rsid w:val="00887AFB"/>
    <w:rsid w:val="00890746"/>
    <w:rsid w:val="008930F4"/>
    <w:rsid w:val="0089760C"/>
    <w:rsid w:val="00897760"/>
    <w:rsid w:val="008A0B54"/>
    <w:rsid w:val="008B20A8"/>
    <w:rsid w:val="008B4ADE"/>
    <w:rsid w:val="008B536E"/>
    <w:rsid w:val="008B7BAA"/>
    <w:rsid w:val="008C43DD"/>
    <w:rsid w:val="008C6C8F"/>
    <w:rsid w:val="008D0945"/>
    <w:rsid w:val="008E5393"/>
    <w:rsid w:val="008E6134"/>
    <w:rsid w:val="008E7D9C"/>
    <w:rsid w:val="008E7E4B"/>
    <w:rsid w:val="008F1671"/>
    <w:rsid w:val="008F2810"/>
    <w:rsid w:val="008F3C16"/>
    <w:rsid w:val="008F4429"/>
    <w:rsid w:val="008F69C1"/>
    <w:rsid w:val="009024D4"/>
    <w:rsid w:val="009035F6"/>
    <w:rsid w:val="00903742"/>
    <w:rsid w:val="009039A5"/>
    <w:rsid w:val="0090407B"/>
    <w:rsid w:val="0090479D"/>
    <w:rsid w:val="00907C5D"/>
    <w:rsid w:val="0091184E"/>
    <w:rsid w:val="00912DC0"/>
    <w:rsid w:val="00913CE4"/>
    <w:rsid w:val="009175CF"/>
    <w:rsid w:val="00920FF9"/>
    <w:rsid w:val="00921074"/>
    <w:rsid w:val="0092747F"/>
    <w:rsid w:val="009320F3"/>
    <w:rsid w:val="0093555C"/>
    <w:rsid w:val="00937F37"/>
    <w:rsid w:val="00937FEE"/>
    <w:rsid w:val="00940D62"/>
    <w:rsid w:val="00945E52"/>
    <w:rsid w:val="0094720D"/>
    <w:rsid w:val="009504C0"/>
    <w:rsid w:val="00953B4B"/>
    <w:rsid w:val="00953CD6"/>
    <w:rsid w:val="00953F9F"/>
    <w:rsid w:val="00961631"/>
    <w:rsid w:val="00961E5C"/>
    <w:rsid w:val="00964037"/>
    <w:rsid w:val="009652D5"/>
    <w:rsid w:val="00965472"/>
    <w:rsid w:val="00965FA9"/>
    <w:rsid w:val="009675D0"/>
    <w:rsid w:val="00970344"/>
    <w:rsid w:val="00970F2B"/>
    <w:rsid w:val="00972C96"/>
    <w:rsid w:val="00973176"/>
    <w:rsid w:val="00977C5B"/>
    <w:rsid w:val="00981E86"/>
    <w:rsid w:val="00985029"/>
    <w:rsid w:val="0099527B"/>
    <w:rsid w:val="0099689D"/>
    <w:rsid w:val="00997122"/>
    <w:rsid w:val="009A03EA"/>
    <w:rsid w:val="009A0819"/>
    <w:rsid w:val="009A13CB"/>
    <w:rsid w:val="009A240F"/>
    <w:rsid w:val="009A4346"/>
    <w:rsid w:val="009A4711"/>
    <w:rsid w:val="009A4CE0"/>
    <w:rsid w:val="009A539E"/>
    <w:rsid w:val="009A5D47"/>
    <w:rsid w:val="009A75A1"/>
    <w:rsid w:val="009B0735"/>
    <w:rsid w:val="009B3780"/>
    <w:rsid w:val="009B3DB1"/>
    <w:rsid w:val="009B5824"/>
    <w:rsid w:val="009C038E"/>
    <w:rsid w:val="009C09E5"/>
    <w:rsid w:val="009C0E19"/>
    <w:rsid w:val="009C1897"/>
    <w:rsid w:val="009C3854"/>
    <w:rsid w:val="009C4779"/>
    <w:rsid w:val="009C4A96"/>
    <w:rsid w:val="009C7318"/>
    <w:rsid w:val="009D2F44"/>
    <w:rsid w:val="009E3E4D"/>
    <w:rsid w:val="009F0516"/>
    <w:rsid w:val="009F45EB"/>
    <w:rsid w:val="009F4D62"/>
    <w:rsid w:val="00A02007"/>
    <w:rsid w:val="00A07A78"/>
    <w:rsid w:val="00A12CED"/>
    <w:rsid w:val="00A1492F"/>
    <w:rsid w:val="00A16998"/>
    <w:rsid w:val="00A20CF3"/>
    <w:rsid w:val="00A21823"/>
    <w:rsid w:val="00A237E1"/>
    <w:rsid w:val="00A26AFA"/>
    <w:rsid w:val="00A26E2B"/>
    <w:rsid w:val="00A26F5B"/>
    <w:rsid w:val="00A27F7A"/>
    <w:rsid w:val="00A34174"/>
    <w:rsid w:val="00A344C8"/>
    <w:rsid w:val="00A3455C"/>
    <w:rsid w:val="00A404BB"/>
    <w:rsid w:val="00A445CC"/>
    <w:rsid w:val="00A46701"/>
    <w:rsid w:val="00A47620"/>
    <w:rsid w:val="00A4776D"/>
    <w:rsid w:val="00A514B2"/>
    <w:rsid w:val="00A51CB7"/>
    <w:rsid w:val="00A53063"/>
    <w:rsid w:val="00A53FD2"/>
    <w:rsid w:val="00A546DC"/>
    <w:rsid w:val="00A579F3"/>
    <w:rsid w:val="00A57B19"/>
    <w:rsid w:val="00A60828"/>
    <w:rsid w:val="00A7022D"/>
    <w:rsid w:val="00A7409B"/>
    <w:rsid w:val="00A774EB"/>
    <w:rsid w:val="00A82A15"/>
    <w:rsid w:val="00A84644"/>
    <w:rsid w:val="00A86375"/>
    <w:rsid w:val="00A90AD1"/>
    <w:rsid w:val="00A92295"/>
    <w:rsid w:val="00A95A5F"/>
    <w:rsid w:val="00A95E58"/>
    <w:rsid w:val="00A95F0D"/>
    <w:rsid w:val="00A97165"/>
    <w:rsid w:val="00AA11E5"/>
    <w:rsid w:val="00AA18CE"/>
    <w:rsid w:val="00AA1CBC"/>
    <w:rsid w:val="00AA24EA"/>
    <w:rsid w:val="00AA5681"/>
    <w:rsid w:val="00AB1D59"/>
    <w:rsid w:val="00AB2067"/>
    <w:rsid w:val="00AB3E73"/>
    <w:rsid w:val="00AC4C10"/>
    <w:rsid w:val="00AC620D"/>
    <w:rsid w:val="00AD215B"/>
    <w:rsid w:val="00AD5FE0"/>
    <w:rsid w:val="00AE55BD"/>
    <w:rsid w:val="00AE6A8D"/>
    <w:rsid w:val="00AE6DFA"/>
    <w:rsid w:val="00AF49BB"/>
    <w:rsid w:val="00AF4AB5"/>
    <w:rsid w:val="00AF65D3"/>
    <w:rsid w:val="00AF6FC1"/>
    <w:rsid w:val="00B01BDD"/>
    <w:rsid w:val="00B123BD"/>
    <w:rsid w:val="00B152B0"/>
    <w:rsid w:val="00B15F17"/>
    <w:rsid w:val="00B163CC"/>
    <w:rsid w:val="00B17153"/>
    <w:rsid w:val="00B25FA7"/>
    <w:rsid w:val="00B369D6"/>
    <w:rsid w:val="00B412E1"/>
    <w:rsid w:val="00B4293F"/>
    <w:rsid w:val="00B42E2E"/>
    <w:rsid w:val="00B442B7"/>
    <w:rsid w:val="00B51098"/>
    <w:rsid w:val="00B5404F"/>
    <w:rsid w:val="00B541DD"/>
    <w:rsid w:val="00B601E0"/>
    <w:rsid w:val="00B6482D"/>
    <w:rsid w:val="00B74865"/>
    <w:rsid w:val="00B76BED"/>
    <w:rsid w:val="00B77BB0"/>
    <w:rsid w:val="00B85409"/>
    <w:rsid w:val="00B90BCC"/>
    <w:rsid w:val="00B910E9"/>
    <w:rsid w:val="00BA052E"/>
    <w:rsid w:val="00BA136D"/>
    <w:rsid w:val="00BA136F"/>
    <w:rsid w:val="00BA36E4"/>
    <w:rsid w:val="00BA3811"/>
    <w:rsid w:val="00BA3886"/>
    <w:rsid w:val="00BB0E1C"/>
    <w:rsid w:val="00BB1A71"/>
    <w:rsid w:val="00BB68E6"/>
    <w:rsid w:val="00BB7243"/>
    <w:rsid w:val="00BB7EB0"/>
    <w:rsid w:val="00BC6189"/>
    <w:rsid w:val="00BD680D"/>
    <w:rsid w:val="00BE0CA3"/>
    <w:rsid w:val="00BE2327"/>
    <w:rsid w:val="00BE6263"/>
    <w:rsid w:val="00BF0A97"/>
    <w:rsid w:val="00C00209"/>
    <w:rsid w:val="00C0217F"/>
    <w:rsid w:val="00C024D7"/>
    <w:rsid w:val="00C12350"/>
    <w:rsid w:val="00C14397"/>
    <w:rsid w:val="00C20088"/>
    <w:rsid w:val="00C222A8"/>
    <w:rsid w:val="00C23C38"/>
    <w:rsid w:val="00C27195"/>
    <w:rsid w:val="00C27878"/>
    <w:rsid w:val="00C339A6"/>
    <w:rsid w:val="00C34625"/>
    <w:rsid w:val="00C349F7"/>
    <w:rsid w:val="00C34ACE"/>
    <w:rsid w:val="00C40BDE"/>
    <w:rsid w:val="00C40CA3"/>
    <w:rsid w:val="00C41261"/>
    <w:rsid w:val="00C50525"/>
    <w:rsid w:val="00C65186"/>
    <w:rsid w:val="00C72A4C"/>
    <w:rsid w:val="00C75276"/>
    <w:rsid w:val="00C75F48"/>
    <w:rsid w:val="00C76612"/>
    <w:rsid w:val="00C805CA"/>
    <w:rsid w:val="00C80C97"/>
    <w:rsid w:val="00C83B59"/>
    <w:rsid w:val="00C84657"/>
    <w:rsid w:val="00C9463E"/>
    <w:rsid w:val="00C9713C"/>
    <w:rsid w:val="00CA1281"/>
    <w:rsid w:val="00CA2755"/>
    <w:rsid w:val="00CA370A"/>
    <w:rsid w:val="00CA406A"/>
    <w:rsid w:val="00CA4A2F"/>
    <w:rsid w:val="00CA4C86"/>
    <w:rsid w:val="00CA6F3A"/>
    <w:rsid w:val="00CB7610"/>
    <w:rsid w:val="00CC0960"/>
    <w:rsid w:val="00CC1568"/>
    <w:rsid w:val="00CC1D0E"/>
    <w:rsid w:val="00CC58A4"/>
    <w:rsid w:val="00CC5D36"/>
    <w:rsid w:val="00CD315E"/>
    <w:rsid w:val="00CE3EDE"/>
    <w:rsid w:val="00CE47F5"/>
    <w:rsid w:val="00CE4987"/>
    <w:rsid w:val="00CE6E5A"/>
    <w:rsid w:val="00CF3273"/>
    <w:rsid w:val="00CF4CCC"/>
    <w:rsid w:val="00D0035B"/>
    <w:rsid w:val="00D03D67"/>
    <w:rsid w:val="00D0488B"/>
    <w:rsid w:val="00D04E4E"/>
    <w:rsid w:val="00D059EF"/>
    <w:rsid w:val="00D05FF9"/>
    <w:rsid w:val="00D07C61"/>
    <w:rsid w:val="00D1653B"/>
    <w:rsid w:val="00D16FB0"/>
    <w:rsid w:val="00D177A6"/>
    <w:rsid w:val="00D22151"/>
    <w:rsid w:val="00D23811"/>
    <w:rsid w:val="00D24788"/>
    <w:rsid w:val="00D24D7C"/>
    <w:rsid w:val="00D254FE"/>
    <w:rsid w:val="00D268A4"/>
    <w:rsid w:val="00D27491"/>
    <w:rsid w:val="00D311D4"/>
    <w:rsid w:val="00D34EEC"/>
    <w:rsid w:val="00D40EDA"/>
    <w:rsid w:val="00D413EC"/>
    <w:rsid w:val="00D45210"/>
    <w:rsid w:val="00D469D2"/>
    <w:rsid w:val="00D63928"/>
    <w:rsid w:val="00D63B01"/>
    <w:rsid w:val="00D64645"/>
    <w:rsid w:val="00D64895"/>
    <w:rsid w:val="00D72768"/>
    <w:rsid w:val="00D728C4"/>
    <w:rsid w:val="00D74ED1"/>
    <w:rsid w:val="00D8473F"/>
    <w:rsid w:val="00D87D3E"/>
    <w:rsid w:val="00D90296"/>
    <w:rsid w:val="00D90FE8"/>
    <w:rsid w:val="00DA01BA"/>
    <w:rsid w:val="00DA17F4"/>
    <w:rsid w:val="00DA494C"/>
    <w:rsid w:val="00DA4DA5"/>
    <w:rsid w:val="00DA69A4"/>
    <w:rsid w:val="00DB5850"/>
    <w:rsid w:val="00DB593C"/>
    <w:rsid w:val="00DC2247"/>
    <w:rsid w:val="00DC4858"/>
    <w:rsid w:val="00DC67F1"/>
    <w:rsid w:val="00DC6AE3"/>
    <w:rsid w:val="00DD02FB"/>
    <w:rsid w:val="00DD0A03"/>
    <w:rsid w:val="00DD13D1"/>
    <w:rsid w:val="00DD3675"/>
    <w:rsid w:val="00DD4B59"/>
    <w:rsid w:val="00DD7A08"/>
    <w:rsid w:val="00DE03C9"/>
    <w:rsid w:val="00DE071A"/>
    <w:rsid w:val="00DE0E1F"/>
    <w:rsid w:val="00DE187F"/>
    <w:rsid w:val="00DE5DF7"/>
    <w:rsid w:val="00DE764A"/>
    <w:rsid w:val="00DF17DD"/>
    <w:rsid w:val="00DF3A05"/>
    <w:rsid w:val="00E001C9"/>
    <w:rsid w:val="00E02A94"/>
    <w:rsid w:val="00E05D9D"/>
    <w:rsid w:val="00E0726D"/>
    <w:rsid w:val="00E07907"/>
    <w:rsid w:val="00E12C5A"/>
    <w:rsid w:val="00E14664"/>
    <w:rsid w:val="00E14E0A"/>
    <w:rsid w:val="00E155A1"/>
    <w:rsid w:val="00E15D79"/>
    <w:rsid w:val="00E16968"/>
    <w:rsid w:val="00E17424"/>
    <w:rsid w:val="00E21FA9"/>
    <w:rsid w:val="00E22390"/>
    <w:rsid w:val="00E236FF"/>
    <w:rsid w:val="00E2375F"/>
    <w:rsid w:val="00E263A6"/>
    <w:rsid w:val="00E263FD"/>
    <w:rsid w:val="00E27019"/>
    <w:rsid w:val="00E30251"/>
    <w:rsid w:val="00E3163F"/>
    <w:rsid w:val="00E374AE"/>
    <w:rsid w:val="00E40279"/>
    <w:rsid w:val="00E41387"/>
    <w:rsid w:val="00E420CB"/>
    <w:rsid w:val="00E4357F"/>
    <w:rsid w:val="00E43853"/>
    <w:rsid w:val="00E460BC"/>
    <w:rsid w:val="00E51686"/>
    <w:rsid w:val="00E52809"/>
    <w:rsid w:val="00E55BA2"/>
    <w:rsid w:val="00E66237"/>
    <w:rsid w:val="00E677F6"/>
    <w:rsid w:val="00E6784C"/>
    <w:rsid w:val="00E71899"/>
    <w:rsid w:val="00E73C95"/>
    <w:rsid w:val="00E76931"/>
    <w:rsid w:val="00E76B55"/>
    <w:rsid w:val="00E76E3E"/>
    <w:rsid w:val="00E83088"/>
    <w:rsid w:val="00E94FBE"/>
    <w:rsid w:val="00EA0925"/>
    <w:rsid w:val="00EA1365"/>
    <w:rsid w:val="00EA1583"/>
    <w:rsid w:val="00EA1711"/>
    <w:rsid w:val="00EA1A01"/>
    <w:rsid w:val="00EA485C"/>
    <w:rsid w:val="00EA68A6"/>
    <w:rsid w:val="00EA749F"/>
    <w:rsid w:val="00EB0BA5"/>
    <w:rsid w:val="00EB1599"/>
    <w:rsid w:val="00EB2A47"/>
    <w:rsid w:val="00EB3C44"/>
    <w:rsid w:val="00EC48B5"/>
    <w:rsid w:val="00EC59B4"/>
    <w:rsid w:val="00ED2340"/>
    <w:rsid w:val="00ED377D"/>
    <w:rsid w:val="00EE1289"/>
    <w:rsid w:val="00EF0F3C"/>
    <w:rsid w:val="00EF1773"/>
    <w:rsid w:val="00EF3ED3"/>
    <w:rsid w:val="00EF4E5B"/>
    <w:rsid w:val="00EF5CE4"/>
    <w:rsid w:val="00EF648E"/>
    <w:rsid w:val="00F06A3F"/>
    <w:rsid w:val="00F114A2"/>
    <w:rsid w:val="00F12009"/>
    <w:rsid w:val="00F13744"/>
    <w:rsid w:val="00F14384"/>
    <w:rsid w:val="00F1756C"/>
    <w:rsid w:val="00F23EBA"/>
    <w:rsid w:val="00F27FC3"/>
    <w:rsid w:val="00F35B45"/>
    <w:rsid w:val="00F36052"/>
    <w:rsid w:val="00F4120E"/>
    <w:rsid w:val="00F4480C"/>
    <w:rsid w:val="00F46457"/>
    <w:rsid w:val="00F54429"/>
    <w:rsid w:val="00F54FDF"/>
    <w:rsid w:val="00F56772"/>
    <w:rsid w:val="00F62676"/>
    <w:rsid w:val="00F638DD"/>
    <w:rsid w:val="00F6499F"/>
    <w:rsid w:val="00F64BDA"/>
    <w:rsid w:val="00F67A09"/>
    <w:rsid w:val="00F80D10"/>
    <w:rsid w:val="00F811B2"/>
    <w:rsid w:val="00F81BB0"/>
    <w:rsid w:val="00F8214F"/>
    <w:rsid w:val="00F82157"/>
    <w:rsid w:val="00F821AC"/>
    <w:rsid w:val="00F8336A"/>
    <w:rsid w:val="00F866DB"/>
    <w:rsid w:val="00F871B2"/>
    <w:rsid w:val="00F900F4"/>
    <w:rsid w:val="00F91036"/>
    <w:rsid w:val="00F91090"/>
    <w:rsid w:val="00F91B9A"/>
    <w:rsid w:val="00F91C5E"/>
    <w:rsid w:val="00F9304B"/>
    <w:rsid w:val="00F93CD2"/>
    <w:rsid w:val="00F9691C"/>
    <w:rsid w:val="00FA2361"/>
    <w:rsid w:val="00FA271D"/>
    <w:rsid w:val="00FA2B84"/>
    <w:rsid w:val="00FA347C"/>
    <w:rsid w:val="00FA3E1C"/>
    <w:rsid w:val="00FA4895"/>
    <w:rsid w:val="00FA68A6"/>
    <w:rsid w:val="00FB0369"/>
    <w:rsid w:val="00FB25E9"/>
    <w:rsid w:val="00FB5AF0"/>
    <w:rsid w:val="00FB6B20"/>
    <w:rsid w:val="00FC0DA6"/>
    <w:rsid w:val="00FC7B49"/>
    <w:rsid w:val="00FD08B8"/>
    <w:rsid w:val="00FD64BE"/>
    <w:rsid w:val="00FE4D03"/>
    <w:rsid w:val="00FE5F06"/>
    <w:rsid w:val="00FF009C"/>
    <w:rsid w:val="00FF3593"/>
    <w:rsid w:val="00FF3C6B"/>
    <w:rsid w:val="00FF3ECB"/>
    <w:rsid w:val="00FF3F62"/>
    <w:rsid w:val="00FF6A52"/>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E722E"/>
  <w15:docId w15:val="{50C3597D-0B01-401E-BA54-E2136E44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D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64DCC"/>
    <w:pPr>
      <w:spacing w:after="160" w:line="240" w:lineRule="exact"/>
    </w:pPr>
    <w:rPr>
      <w:rFonts w:ascii="Verdana" w:hAnsi="Verdana" w:cs="Verdana"/>
      <w:sz w:val="20"/>
      <w:szCs w:val="20"/>
      <w:lang w:val="en-US" w:eastAsia="en-US"/>
    </w:rPr>
  </w:style>
  <w:style w:type="paragraph" w:styleId="a4">
    <w:name w:val="Body Text Indent"/>
    <w:basedOn w:val="a"/>
    <w:link w:val="a5"/>
    <w:rsid w:val="00B64DCC"/>
    <w:pPr>
      <w:ind w:firstLine="720"/>
      <w:jc w:val="both"/>
    </w:pPr>
    <w:rPr>
      <w:color w:val="000000"/>
      <w:sz w:val="20"/>
      <w:szCs w:val="20"/>
    </w:rPr>
  </w:style>
  <w:style w:type="paragraph" w:styleId="a6">
    <w:name w:val="Body Text"/>
    <w:basedOn w:val="a"/>
    <w:link w:val="a7"/>
    <w:rsid w:val="00B64DCC"/>
    <w:pPr>
      <w:spacing w:after="120"/>
    </w:pPr>
  </w:style>
  <w:style w:type="character" w:styleId="a8">
    <w:name w:val="Hyperlink"/>
    <w:uiPriority w:val="99"/>
    <w:rsid w:val="00B64DCC"/>
    <w:rPr>
      <w:color w:val="0000FF"/>
      <w:u w:val="single"/>
    </w:rPr>
  </w:style>
  <w:style w:type="character" w:styleId="a9">
    <w:name w:val="annotation reference"/>
    <w:uiPriority w:val="99"/>
    <w:semiHidden/>
    <w:rsid w:val="005A1CDC"/>
    <w:rPr>
      <w:sz w:val="16"/>
      <w:szCs w:val="16"/>
    </w:rPr>
  </w:style>
  <w:style w:type="paragraph" w:styleId="aa">
    <w:name w:val="annotation text"/>
    <w:basedOn w:val="a"/>
    <w:link w:val="ab"/>
    <w:uiPriority w:val="99"/>
    <w:rsid w:val="005A1CDC"/>
    <w:rPr>
      <w:sz w:val="20"/>
      <w:szCs w:val="20"/>
    </w:rPr>
  </w:style>
  <w:style w:type="paragraph" w:styleId="ac">
    <w:name w:val="annotation subject"/>
    <w:basedOn w:val="aa"/>
    <w:next w:val="aa"/>
    <w:link w:val="ad"/>
    <w:uiPriority w:val="99"/>
    <w:semiHidden/>
    <w:rsid w:val="005A1CDC"/>
    <w:rPr>
      <w:b/>
      <w:bCs/>
    </w:rPr>
  </w:style>
  <w:style w:type="paragraph" w:styleId="ae">
    <w:name w:val="Balloon Text"/>
    <w:basedOn w:val="a"/>
    <w:link w:val="af"/>
    <w:uiPriority w:val="99"/>
    <w:semiHidden/>
    <w:rsid w:val="005A1CDC"/>
    <w:rPr>
      <w:rFonts w:ascii="Tahoma" w:hAnsi="Tahoma" w:cs="Tahoma"/>
      <w:sz w:val="16"/>
      <w:szCs w:val="16"/>
    </w:rPr>
  </w:style>
  <w:style w:type="paragraph" w:styleId="af0">
    <w:name w:val="Plain Text"/>
    <w:basedOn w:val="a"/>
    <w:link w:val="af1"/>
    <w:rsid w:val="00EF7228"/>
    <w:rPr>
      <w:rFonts w:ascii="Courier New" w:hAnsi="Courier New" w:cs="Courier New"/>
      <w:sz w:val="20"/>
      <w:szCs w:val="20"/>
    </w:rPr>
  </w:style>
  <w:style w:type="paragraph" w:customStyle="1" w:styleId="ConsPlusCell">
    <w:name w:val="ConsPlusCell"/>
    <w:rsid w:val="00CB3ADD"/>
    <w:pPr>
      <w:autoSpaceDE w:val="0"/>
      <w:autoSpaceDN w:val="0"/>
      <w:adjustRightInd w:val="0"/>
    </w:pPr>
    <w:rPr>
      <w:rFonts w:ascii="Arial" w:eastAsia="Calibri" w:hAnsi="Arial" w:cs="Arial"/>
      <w:lang w:eastAsia="en-US"/>
    </w:rPr>
  </w:style>
  <w:style w:type="paragraph" w:customStyle="1" w:styleId="0">
    <w:name w:val="Знак Знак Знак Знак_0"/>
    <w:basedOn w:val="a"/>
    <w:rsid w:val="0056372A"/>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0F22CF"/>
    <w:pPr>
      <w:tabs>
        <w:tab w:val="center" w:pos="4677"/>
        <w:tab w:val="right" w:pos="9355"/>
      </w:tabs>
    </w:pPr>
  </w:style>
  <w:style w:type="character" w:customStyle="1" w:styleId="af3">
    <w:name w:val="Верхний колонтитул Знак"/>
    <w:basedOn w:val="a0"/>
    <w:link w:val="af2"/>
    <w:uiPriority w:val="99"/>
    <w:rsid w:val="000F22CF"/>
    <w:rPr>
      <w:sz w:val="24"/>
      <w:szCs w:val="24"/>
    </w:rPr>
  </w:style>
  <w:style w:type="paragraph" w:styleId="af4">
    <w:name w:val="footer"/>
    <w:basedOn w:val="a"/>
    <w:link w:val="af5"/>
    <w:uiPriority w:val="99"/>
    <w:rsid w:val="000F22CF"/>
    <w:pPr>
      <w:tabs>
        <w:tab w:val="center" w:pos="4677"/>
        <w:tab w:val="right" w:pos="9355"/>
      </w:tabs>
    </w:pPr>
  </w:style>
  <w:style w:type="character" w:customStyle="1" w:styleId="af5">
    <w:name w:val="Нижний колонтитул Знак"/>
    <w:basedOn w:val="a0"/>
    <w:link w:val="af4"/>
    <w:uiPriority w:val="99"/>
    <w:rsid w:val="000F22CF"/>
    <w:rPr>
      <w:sz w:val="24"/>
      <w:szCs w:val="24"/>
    </w:rPr>
  </w:style>
  <w:style w:type="paragraph" w:styleId="af6">
    <w:name w:val="Normal (Web)"/>
    <w:basedOn w:val="a"/>
    <w:uiPriority w:val="99"/>
    <w:unhideWhenUsed/>
    <w:rsid w:val="008E4E63"/>
    <w:pPr>
      <w:spacing w:before="100" w:beforeAutospacing="1" w:after="100" w:afterAutospacing="1"/>
    </w:pPr>
    <w:rPr>
      <w:rFonts w:ascii="Trebuchet MS" w:hAnsi="Trebuchet MS"/>
      <w:color w:val="333333"/>
      <w:sz w:val="11"/>
      <w:szCs w:val="11"/>
    </w:rPr>
  </w:style>
  <w:style w:type="character" w:styleId="af7">
    <w:name w:val="Strong"/>
    <w:basedOn w:val="a0"/>
    <w:uiPriority w:val="22"/>
    <w:qFormat/>
    <w:rsid w:val="008E4E63"/>
    <w:rPr>
      <w:b/>
      <w:bCs/>
    </w:rPr>
  </w:style>
  <w:style w:type="paragraph" w:styleId="2">
    <w:name w:val="Body Text 2"/>
    <w:basedOn w:val="a"/>
    <w:link w:val="20"/>
    <w:rsid w:val="005124C1"/>
    <w:pPr>
      <w:spacing w:after="120" w:line="480" w:lineRule="auto"/>
    </w:pPr>
  </w:style>
  <w:style w:type="character" w:customStyle="1" w:styleId="20">
    <w:name w:val="Основной текст 2 Знак"/>
    <w:basedOn w:val="a0"/>
    <w:link w:val="2"/>
    <w:rsid w:val="005124C1"/>
    <w:rPr>
      <w:sz w:val="24"/>
      <w:szCs w:val="24"/>
    </w:rPr>
  </w:style>
  <w:style w:type="paragraph" w:customStyle="1" w:styleId="Default">
    <w:name w:val="Default"/>
    <w:rsid w:val="003041C2"/>
    <w:pPr>
      <w:autoSpaceDE w:val="0"/>
      <w:autoSpaceDN w:val="0"/>
      <w:adjustRightInd w:val="0"/>
    </w:pPr>
    <w:rPr>
      <w:rFonts w:ascii="Fd3755" w:eastAsiaTheme="minorEastAsia" w:hAnsi="Fd3755" w:cs="Fd3755"/>
      <w:color w:val="000000"/>
      <w:sz w:val="24"/>
      <w:szCs w:val="24"/>
    </w:rPr>
  </w:style>
  <w:style w:type="character" w:customStyle="1" w:styleId="f">
    <w:name w:val="f"/>
    <w:basedOn w:val="a0"/>
    <w:rsid w:val="003041C2"/>
  </w:style>
  <w:style w:type="paragraph" w:customStyle="1" w:styleId="Style14">
    <w:name w:val="Style14"/>
    <w:basedOn w:val="a"/>
    <w:uiPriority w:val="99"/>
    <w:rsid w:val="00405162"/>
    <w:pPr>
      <w:widowControl w:val="0"/>
      <w:autoSpaceDE w:val="0"/>
      <w:autoSpaceDN w:val="0"/>
      <w:adjustRightInd w:val="0"/>
      <w:spacing w:line="276" w:lineRule="exact"/>
      <w:ind w:firstLine="533"/>
      <w:jc w:val="both"/>
    </w:pPr>
    <w:rPr>
      <w:rFonts w:eastAsiaTheme="minorEastAsia"/>
    </w:rPr>
  </w:style>
  <w:style w:type="paragraph" w:styleId="af8">
    <w:name w:val="List Paragraph"/>
    <w:basedOn w:val="a"/>
    <w:uiPriority w:val="34"/>
    <w:qFormat/>
    <w:rsid w:val="00405162"/>
    <w:pPr>
      <w:spacing w:after="200" w:line="276" w:lineRule="auto"/>
      <w:ind w:left="720"/>
      <w:contextualSpacing/>
    </w:pPr>
    <w:rPr>
      <w:rFonts w:asciiTheme="minorHAnsi" w:eastAsiaTheme="minorHAnsi" w:hAnsiTheme="minorHAnsi" w:cstheme="minorBidi"/>
      <w:sz w:val="22"/>
      <w:szCs w:val="22"/>
      <w:lang w:eastAsia="en-US"/>
    </w:rPr>
  </w:style>
  <w:style w:type="table" w:styleId="af9">
    <w:name w:val="Table Grid"/>
    <w:basedOn w:val="a1"/>
    <w:uiPriority w:val="59"/>
    <w:rsid w:val="008722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8318BA"/>
    <w:pPr>
      <w:widowControl w:val="0"/>
      <w:spacing w:line="303" w:lineRule="atLeast"/>
    </w:pPr>
    <w:rPr>
      <w:rFonts w:ascii="HiddenHorzOCl" w:hAnsi="HiddenHorzOCl" w:cstheme="minorBidi"/>
      <w:color w:val="auto"/>
    </w:rPr>
  </w:style>
  <w:style w:type="character" w:customStyle="1" w:styleId="af1">
    <w:name w:val="Текст Знак"/>
    <w:basedOn w:val="a0"/>
    <w:link w:val="af0"/>
    <w:rsid w:val="00651486"/>
    <w:rPr>
      <w:rFonts w:ascii="Courier New" w:hAnsi="Courier New" w:cs="Courier New"/>
    </w:rPr>
  </w:style>
  <w:style w:type="character" w:styleId="afa">
    <w:name w:val="Placeholder Text"/>
    <w:basedOn w:val="a0"/>
    <w:uiPriority w:val="99"/>
    <w:semiHidden/>
    <w:rsid w:val="00651486"/>
    <w:rPr>
      <w:color w:val="808080"/>
    </w:rPr>
  </w:style>
  <w:style w:type="table" w:customStyle="1" w:styleId="1">
    <w:name w:val="Сетка таблицы1"/>
    <w:basedOn w:val="a1"/>
    <w:next w:val="af9"/>
    <w:uiPriority w:val="59"/>
    <w:rsid w:val="00424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с отступом Знак"/>
    <w:basedOn w:val="a0"/>
    <w:link w:val="a4"/>
    <w:rsid w:val="00260266"/>
    <w:rPr>
      <w:color w:val="000000"/>
    </w:rPr>
  </w:style>
  <w:style w:type="character" w:customStyle="1" w:styleId="a7">
    <w:name w:val="Основной текст Знак"/>
    <w:basedOn w:val="a0"/>
    <w:link w:val="a6"/>
    <w:rsid w:val="00260266"/>
    <w:rPr>
      <w:sz w:val="24"/>
      <w:szCs w:val="24"/>
    </w:rPr>
  </w:style>
  <w:style w:type="character" w:customStyle="1" w:styleId="ab">
    <w:name w:val="Текст примечания Знак"/>
    <w:basedOn w:val="a0"/>
    <w:link w:val="aa"/>
    <w:uiPriority w:val="99"/>
    <w:rsid w:val="00260266"/>
  </w:style>
  <w:style w:type="character" w:customStyle="1" w:styleId="ad">
    <w:name w:val="Тема примечания Знак"/>
    <w:basedOn w:val="ab"/>
    <w:link w:val="ac"/>
    <w:uiPriority w:val="99"/>
    <w:semiHidden/>
    <w:rsid w:val="00260266"/>
    <w:rPr>
      <w:b/>
      <w:bCs/>
    </w:rPr>
  </w:style>
  <w:style w:type="character" w:customStyle="1" w:styleId="af">
    <w:name w:val="Текст выноски Знак"/>
    <w:basedOn w:val="a0"/>
    <w:link w:val="ae"/>
    <w:uiPriority w:val="99"/>
    <w:semiHidden/>
    <w:rsid w:val="00260266"/>
    <w:rPr>
      <w:rFonts w:ascii="Tahoma" w:hAnsi="Tahoma" w:cs="Tahoma"/>
      <w:sz w:val="16"/>
      <w:szCs w:val="16"/>
    </w:rPr>
  </w:style>
  <w:style w:type="paragraph" w:styleId="afb">
    <w:name w:val="endnote text"/>
    <w:basedOn w:val="a"/>
    <w:link w:val="afc"/>
    <w:semiHidden/>
    <w:unhideWhenUsed/>
    <w:rsid w:val="00EA0925"/>
    <w:rPr>
      <w:sz w:val="20"/>
      <w:szCs w:val="20"/>
    </w:rPr>
  </w:style>
  <w:style w:type="character" w:customStyle="1" w:styleId="afc">
    <w:name w:val="Текст концевой сноски Знак"/>
    <w:basedOn w:val="a0"/>
    <w:link w:val="afb"/>
    <w:semiHidden/>
    <w:rsid w:val="00EA0925"/>
  </w:style>
  <w:style w:type="character" w:styleId="afd">
    <w:name w:val="endnote reference"/>
    <w:basedOn w:val="a0"/>
    <w:semiHidden/>
    <w:unhideWhenUsed/>
    <w:rsid w:val="00EA0925"/>
    <w:rPr>
      <w:vertAlign w:val="superscript"/>
    </w:rPr>
  </w:style>
  <w:style w:type="paragraph" w:styleId="afe">
    <w:name w:val="footnote text"/>
    <w:basedOn w:val="a"/>
    <w:link w:val="aff"/>
    <w:uiPriority w:val="99"/>
    <w:semiHidden/>
    <w:unhideWhenUsed/>
    <w:rsid w:val="00953CD6"/>
    <w:rPr>
      <w:sz w:val="20"/>
      <w:szCs w:val="20"/>
    </w:rPr>
  </w:style>
  <w:style w:type="character" w:customStyle="1" w:styleId="aff">
    <w:name w:val="Текст сноски Знак"/>
    <w:basedOn w:val="a0"/>
    <w:link w:val="afe"/>
    <w:uiPriority w:val="99"/>
    <w:semiHidden/>
    <w:rsid w:val="00953CD6"/>
  </w:style>
  <w:style w:type="character" w:styleId="aff0">
    <w:name w:val="footnote reference"/>
    <w:basedOn w:val="a0"/>
    <w:uiPriority w:val="99"/>
    <w:semiHidden/>
    <w:unhideWhenUsed/>
    <w:rsid w:val="00953CD6"/>
    <w:rPr>
      <w:vertAlign w:val="superscript"/>
    </w:rPr>
  </w:style>
  <w:style w:type="paragraph" w:styleId="aff1">
    <w:name w:val="Revision"/>
    <w:hidden/>
    <w:uiPriority w:val="99"/>
    <w:semiHidden/>
    <w:rsid w:val="00D40EDA"/>
    <w:rPr>
      <w:sz w:val="24"/>
      <w:szCs w:val="24"/>
    </w:rPr>
  </w:style>
  <w:style w:type="paragraph" w:styleId="aff2">
    <w:name w:val="Document Map"/>
    <w:basedOn w:val="a"/>
    <w:link w:val="aff3"/>
    <w:semiHidden/>
    <w:rsid w:val="006A6FCE"/>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6A6FCE"/>
    <w:rPr>
      <w:rFonts w:ascii="Tahoma" w:hAnsi="Tahoma" w:cs="Tahoma"/>
      <w:shd w:val="clear" w:color="auto" w:fill="000080"/>
    </w:rPr>
  </w:style>
  <w:style w:type="paragraph" w:styleId="aff4">
    <w:name w:val="Title"/>
    <w:basedOn w:val="a"/>
    <w:link w:val="aff5"/>
    <w:qFormat/>
    <w:rsid w:val="006A6FCE"/>
    <w:pPr>
      <w:jc w:val="center"/>
    </w:pPr>
    <w:rPr>
      <w:szCs w:val="20"/>
    </w:rPr>
  </w:style>
  <w:style w:type="character" w:customStyle="1" w:styleId="aff5">
    <w:name w:val="Заголовок Знак"/>
    <w:basedOn w:val="a0"/>
    <w:link w:val="aff4"/>
    <w:rsid w:val="006A6FCE"/>
    <w:rPr>
      <w:sz w:val="24"/>
    </w:rPr>
  </w:style>
  <w:style w:type="character" w:customStyle="1" w:styleId="FontStyle14">
    <w:name w:val="Font Style14"/>
    <w:uiPriority w:val="99"/>
    <w:rsid w:val="006A6FCE"/>
    <w:rPr>
      <w:rFonts w:ascii="Times New Roman" w:hAnsi="Times New Roman" w:cs="Times New Roman"/>
      <w:sz w:val="22"/>
      <w:szCs w:val="22"/>
    </w:rPr>
  </w:style>
  <w:style w:type="paragraph" w:styleId="aff6">
    <w:name w:val="No Spacing"/>
    <w:uiPriority w:val="1"/>
    <w:qFormat/>
    <w:rsid w:val="006A6FCE"/>
    <w:rPr>
      <w:sz w:val="24"/>
      <w:szCs w:val="24"/>
    </w:rPr>
  </w:style>
  <w:style w:type="paragraph" w:customStyle="1" w:styleId="ConsPlusNormal">
    <w:name w:val="ConsPlusNormal"/>
    <w:rsid w:val="006A6FCE"/>
    <w:pPr>
      <w:widowControl w:val="0"/>
      <w:autoSpaceDE w:val="0"/>
      <w:autoSpaceDN w:val="0"/>
      <w:adjustRightInd w:val="0"/>
    </w:pPr>
    <w:rPr>
      <w:rFonts w:ascii="Arial" w:hAnsi="Arial" w:cs="Arial"/>
    </w:rPr>
  </w:style>
  <w:style w:type="paragraph" w:styleId="3">
    <w:name w:val="Body Text Indent 3"/>
    <w:basedOn w:val="a"/>
    <w:link w:val="30"/>
    <w:uiPriority w:val="99"/>
    <w:semiHidden/>
    <w:unhideWhenUsed/>
    <w:rsid w:val="006A6FCE"/>
    <w:pPr>
      <w:spacing w:after="120"/>
      <w:ind w:left="283"/>
    </w:pPr>
    <w:rPr>
      <w:sz w:val="16"/>
      <w:szCs w:val="16"/>
    </w:rPr>
  </w:style>
  <w:style w:type="character" w:customStyle="1" w:styleId="30">
    <w:name w:val="Основной текст с отступом 3 Знак"/>
    <w:basedOn w:val="a0"/>
    <w:link w:val="3"/>
    <w:uiPriority w:val="99"/>
    <w:semiHidden/>
    <w:rsid w:val="006A6FCE"/>
    <w:rPr>
      <w:sz w:val="16"/>
      <w:szCs w:val="16"/>
    </w:rPr>
  </w:style>
  <w:style w:type="paragraph" w:styleId="aff7">
    <w:name w:val="List"/>
    <w:basedOn w:val="a6"/>
    <w:rsid w:val="006A6FCE"/>
    <w:pPr>
      <w:suppressAutoHyphens/>
    </w:pPr>
    <w:rPr>
      <w:rFonts w:cs="Mangal"/>
      <w:lang w:eastAsia="ar-SA"/>
    </w:rPr>
  </w:style>
  <w:style w:type="paragraph" w:customStyle="1" w:styleId="ConsPlusNonformat">
    <w:name w:val="ConsPlusNonformat"/>
    <w:rsid w:val="006A6FCE"/>
    <w:pPr>
      <w:widowControl w:val="0"/>
      <w:autoSpaceDE w:val="0"/>
      <w:autoSpaceDN w:val="0"/>
      <w:adjustRightInd w:val="0"/>
    </w:pPr>
    <w:rPr>
      <w:rFonts w:ascii="Courier New" w:hAnsi="Courier New" w:cs="Courier New"/>
    </w:rPr>
  </w:style>
  <w:style w:type="character" w:styleId="aff8">
    <w:name w:val="page number"/>
    <w:uiPriority w:val="99"/>
    <w:semiHidden/>
    <w:unhideWhenUsed/>
    <w:rsid w:val="006A6FCE"/>
  </w:style>
  <w:style w:type="character" w:customStyle="1" w:styleId="Bodytext2">
    <w:name w:val="Body text (2)_"/>
    <w:link w:val="Bodytext20"/>
    <w:rsid w:val="006A6FCE"/>
    <w:rPr>
      <w:shd w:val="clear" w:color="auto" w:fill="FFFFFF"/>
    </w:rPr>
  </w:style>
  <w:style w:type="paragraph" w:customStyle="1" w:styleId="Bodytext20">
    <w:name w:val="Body text (2)"/>
    <w:basedOn w:val="a"/>
    <w:link w:val="Bodytext2"/>
    <w:rsid w:val="006A6FCE"/>
    <w:pPr>
      <w:widowControl w:val="0"/>
      <w:shd w:val="clear" w:color="auto" w:fill="FFFFFF"/>
      <w:spacing w:line="0" w:lineRule="atLeast"/>
    </w:pPr>
    <w:rPr>
      <w:sz w:val="20"/>
      <w:szCs w:val="20"/>
    </w:rPr>
  </w:style>
  <w:style w:type="paragraph" w:styleId="HTML">
    <w:name w:val="HTML Preformatted"/>
    <w:basedOn w:val="a"/>
    <w:link w:val="HTML0"/>
    <w:uiPriority w:val="99"/>
    <w:unhideWhenUsed/>
    <w:rsid w:val="006A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A6FCE"/>
    <w:rPr>
      <w:rFonts w:ascii="Courier New" w:hAnsi="Courier New" w:cs="Courier New"/>
    </w:rPr>
  </w:style>
  <w:style w:type="character" w:customStyle="1" w:styleId="blk1">
    <w:name w:val="blk1"/>
    <w:rsid w:val="008E7D9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4976">
      <w:bodyDiv w:val="1"/>
      <w:marLeft w:val="0"/>
      <w:marRight w:val="0"/>
      <w:marTop w:val="0"/>
      <w:marBottom w:val="0"/>
      <w:divBdr>
        <w:top w:val="none" w:sz="0" w:space="0" w:color="auto"/>
        <w:left w:val="none" w:sz="0" w:space="0" w:color="auto"/>
        <w:bottom w:val="none" w:sz="0" w:space="0" w:color="auto"/>
        <w:right w:val="none" w:sz="0" w:space="0" w:color="auto"/>
      </w:divBdr>
    </w:div>
    <w:div w:id="467939252">
      <w:bodyDiv w:val="1"/>
      <w:marLeft w:val="0"/>
      <w:marRight w:val="0"/>
      <w:marTop w:val="0"/>
      <w:marBottom w:val="0"/>
      <w:divBdr>
        <w:top w:val="none" w:sz="0" w:space="0" w:color="auto"/>
        <w:left w:val="none" w:sz="0" w:space="0" w:color="auto"/>
        <w:bottom w:val="none" w:sz="0" w:space="0" w:color="auto"/>
        <w:right w:val="none" w:sz="0" w:space="0" w:color="auto"/>
      </w:divBdr>
    </w:div>
    <w:div w:id="814492327">
      <w:bodyDiv w:val="1"/>
      <w:marLeft w:val="0"/>
      <w:marRight w:val="0"/>
      <w:marTop w:val="0"/>
      <w:marBottom w:val="0"/>
      <w:divBdr>
        <w:top w:val="none" w:sz="0" w:space="0" w:color="auto"/>
        <w:left w:val="none" w:sz="0" w:space="0" w:color="auto"/>
        <w:bottom w:val="none" w:sz="0" w:space="0" w:color="auto"/>
        <w:right w:val="none" w:sz="0" w:space="0" w:color="auto"/>
      </w:divBdr>
    </w:div>
    <w:div w:id="825317580">
      <w:bodyDiv w:val="1"/>
      <w:marLeft w:val="0"/>
      <w:marRight w:val="0"/>
      <w:marTop w:val="0"/>
      <w:marBottom w:val="0"/>
      <w:divBdr>
        <w:top w:val="none" w:sz="0" w:space="0" w:color="auto"/>
        <w:left w:val="none" w:sz="0" w:space="0" w:color="auto"/>
        <w:bottom w:val="none" w:sz="0" w:space="0" w:color="auto"/>
        <w:right w:val="none" w:sz="0" w:space="0" w:color="auto"/>
      </w:divBdr>
    </w:div>
    <w:div w:id="1037655932">
      <w:bodyDiv w:val="1"/>
      <w:marLeft w:val="0"/>
      <w:marRight w:val="0"/>
      <w:marTop w:val="0"/>
      <w:marBottom w:val="0"/>
      <w:divBdr>
        <w:top w:val="none" w:sz="0" w:space="0" w:color="auto"/>
        <w:left w:val="none" w:sz="0" w:space="0" w:color="auto"/>
        <w:bottom w:val="none" w:sz="0" w:space="0" w:color="auto"/>
        <w:right w:val="none" w:sz="0" w:space="0" w:color="auto"/>
      </w:divBdr>
    </w:div>
    <w:div w:id="1135181378">
      <w:bodyDiv w:val="1"/>
      <w:marLeft w:val="0"/>
      <w:marRight w:val="0"/>
      <w:marTop w:val="0"/>
      <w:marBottom w:val="0"/>
      <w:divBdr>
        <w:top w:val="none" w:sz="0" w:space="0" w:color="auto"/>
        <w:left w:val="none" w:sz="0" w:space="0" w:color="auto"/>
        <w:bottom w:val="none" w:sz="0" w:space="0" w:color="auto"/>
        <w:right w:val="none" w:sz="0" w:space="0" w:color="auto"/>
      </w:divBdr>
    </w:div>
    <w:div w:id="1778017820">
      <w:bodyDiv w:val="1"/>
      <w:marLeft w:val="0"/>
      <w:marRight w:val="0"/>
      <w:marTop w:val="0"/>
      <w:marBottom w:val="0"/>
      <w:divBdr>
        <w:top w:val="none" w:sz="0" w:space="0" w:color="auto"/>
        <w:left w:val="none" w:sz="0" w:space="0" w:color="auto"/>
        <w:bottom w:val="none" w:sz="0" w:space="0" w:color="auto"/>
        <w:right w:val="none" w:sz="0" w:space="0" w:color="auto"/>
      </w:divBdr>
    </w:div>
    <w:div w:id="1914772844">
      <w:bodyDiv w:val="1"/>
      <w:marLeft w:val="0"/>
      <w:marRight w:val="0"/>
      <w:marTop w:val="0"/>
      <w:marBottom w:val="0"/>
      <w:divBdr>
        <w:top w:val="none" w:sz="0" w:space="0" w:color="auto"/>
        <w:left w:val="none" w:sz="0" w:space="0" w:color="auto"/>
        <w:bottom w:val="none" w:sz="0" w:space="0" w:color="auto"/>
        <w:right w:val="none" w:sz="0" w:space="0" w:color="auto"/>
      </w:divBdr>
    </w:div>
    <w:div w:id="2051957449">
      <w:bodyDiv w:val="1"/>
      <w:marLeft w:val="0"/>
      <w:marRight w:val="0"/>
      <w:marTop w:val="0"/>
      <w:marBottom w:val="0"/>
      <w:divBdr>
        <w:top w:val="none" w:sz="0" w:space="0" w:color="auto"/>
        <w:left w:val="none" w:sz="0" w:space="0" w:color="auto"/>
        <w:bottom w:val="none" w:sz="0" w:space="0" w:color="auto"/>
        <w:right w:val="none" w:sz="0" w:space="0" w:color="auto"/>
      </w:divBdr>
    </w:div>
    <w:div w:id="21184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o-uste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7198-C980-48B6-B22C-1BBAF4A8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7292</Words>
  <Characters>41570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VTS</Company>
  <LinksUpToDate>false</LinksUpToDate>
  <CharactersWithSpaces>48765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Ухалова Ольга Геннадьевна</cp:lastModifiedBy>
  <cp:revision>3</cp:revision>
  <cp:lastPrinted>2021-03-17T08:05:00Z</cp:lastPrinted>
  <dcterms:created xsi:type="dcterms:W3CDTF">2023-03-14T06:18:00Z</dcterms:created>
  <dcterms:modified xsi:type="dcterms:W3CDTF">2023-03-14T06:19:00Z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