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4B" w:rsidRPr="000F584B" w:rsidRDefault="000F584B" w:rsidP="000F584B">
      <w:pPr>
        <w:keepNext/>
        <w:keepLines/>
        <w:spacing w:line="276" w:lineRule="auto"/>
        <w:ind w:firstLine="709"/>
        <w:contextualSpacing/>
        <w:jc w:val="right"/>
        <w:outlineLvl w:val="0"/>
        <w:rPr>
          <w:rFonts w:asciiTheme="minorHAnsi" w:hAnsiTheme="minorHAnsi" w:cs="Arial"/>
          <w:bCs/>
          <w:i/>
          <w:sz w:val="22"/>
          <w:szCs w:val="22"/>
          <w:lang w:eastAsia="en-US"/>
        </w:rPr>
      </w:pPr>
      <w:r w:rsidRPr="000F584B">
        <w:rPr>
          <w:rFonts w:asciiTheme="minorHAnsi" w:hAnsiTheme="minorHAnsi" w:cs="Arial"/>
          <w:bCs/>
          <w:i/>
          <w:sz w:val="22"/>
          <w:szCs w:val="22"/>
          <w:lang w:eastAsia="en-US"/>
        </w:rPr>
        <w:t>Приложение №1</w:t>
      </w:r>
    </w:p>
    <w:p w:rsidR="000F584B" w:rsidRPr="000F584B" w:rsidRDefault="000F584B" w:rsidP="000F584B">
      <w:pPr>
        <w:keepNext/>
        <w:keepLines/>
        <w:spacing w:line="276" w:lineRule="auto"/>
        <w:ind w:firstLine="709"/>
        <w:contextualSpacing/>
        <w:jc w:val="right"/>
        <w:outlineLvl w:val="0"/>
        <w:rPr>
          <w:rFonts w:asciiTheme="minorHAnsi" w:hAnsiTheme="minorHAnsi" w:cs="Arial"/>
          <w:bCs/>
          <w:i/>
          <w:sz w:val="22"/>
          <w:szCs w:val="22"/>
          <w:lang w:eastAsia="en-US"/>
        </w:rPr>
      </w:pPr>
      <w:r w:rsidRPr="000F584B">
        <w:rPr>
          <w:rFonts w:asciiTheme="minorHAnsi" w:hAnsiTheme="minorHAnsi" w:cs="Arial"/>
          <w:bCs/>
          <w:i/>
          <w:sz w:val="22"/>
          <w:szCs w:val="22"/>
          <w:lang w:eastAsia="en-US"/>
        </w:rPr>
        <w:t>К Договору №_______ от ________</w:t>
      </w:r>
    </w:p>
    <w:p w:rsidR="007A0B65" w:rsidRDefault="007A0B65" w:rsidP="000F584B">
      <w:pPr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F584B" w:rsidRPr="000F584B" w:rsidRDefault="000F584B" w:rsidP="000F584B">
      <w:pPr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F584B">
        <w:rPr>
          <w:rFonts w:eastAsia="Calibri"/>
          <w:b/>
          <w:sz w:val="28"/>
          <w:szCs w:val="28"/>
          <w:lang w:eastAsia="en-US"/>
        </w:rPr>
        <w:t>Условия</w:t>
      </w:r>
    </w:p>
    <w:p w:rsidR="000F584B" w:rsidRPr="000F584B" w:rsidRDefault="000F584B" w:rsidP="000F584B">
      <w:pPr>
        <w:spacing w:line="276" w:lineRule="auto"/>
        <w:ind w:firstLine="709"/>
        <w:contextualSpacing/>
        <w:jc w:val="center"/>
        <w:rPr>
          <w:rFonts w:eastAsia="Calibri"/>
          <w:b/>
          <w:szCs w:val="22"/>
          <w:lang w:eastAsia="en-US"/>
        </w:rPr>
      </w:pPr>
      <w:r w:rsidRPr="000F584B">
        <w:rPr>
          <w:rFonts w:eastAsia="Calibri"/>
          <w:b/>
          <w:sz w:val="28"/>
          <w:szCs w:val="28"/>
          <w:lang w:eastAsia="en-US"/>
        </w:rPr>
        <w:t>подключения к тепловым сетям №</w:t>
      </w:r>
      <w:r w:rsidRPr="000F584B">
        <w:rPr>
          <w:rFonts w:eastAsia="Calibri"/>
          <w:b/>
          <w:szCs w:val="22"/>
          <w:lang w:eastAsia="en-US"/>
        </w:rPr>
        <w:t xml:space="preserve"> </w:t>
      </w:r>
      <w:r w:rsidRPr="000F584B">
        <w:rPr>
          <w:rFonts w:eastAsia="Calibri"/>
          <w:b/>
          <w:szCs w:val="22"/>
          <w:lang w:eastAsia="en-US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2"/>
        <w:gridCol w:w="5233"/>
      </w:tblGrid>
      <w:tr w:rsidR="000F584B" w:rsidRPr="000F584B" w:rsidTr="00D50793">
        <w:trPr>
          <w:trHeight w:val="639"/>
        </w:trPr>
        <w:tc>
          <w:tcPr>
            <w:tcW w:w="4219" w:type="dxa"/>
          </w:tcPr>
          <w:p w:rsidR="000F584B" w:rsidRPr="000F584B" w:rsidRDefault="000F584B" w:rsidP="000F584B">
            <w:pPr>
              <w:spacing w:line="276" w:lineRule="auto"/>
              <w:ind w:firstLine="709"/>
              <w:contextualSpacing/>
              <w:rPr>
                <w:rFonts w:eastAsia="Calibri" w:cstheme="minorHAnsi"/>
                <w:bCs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bCs/>
                <w:szCs w:val="22"/>
                <w:lang w:eastAsia="en-US"/>
              </w:rPr>
              <w:t>г. ________________</w:t>
            </w:r>
          </w:p>
        </w:tc>
        <w:tc>
          <w:tcPr>
            <w:tcW w:w="5352" w:type="dxa"/>
          </w:tcPr>
          <w:p w:rsidR="000F584B" w:rsidRPr="000F584B" w:rsidRDefault="000F584B" w:rsidP="000F584B">
            <w:pPr>
              <w:spacing w:line="276" w:lineRule="auto"/>
              <w:ind w:firstLine="709"/>
              <w:contextualSpacing/>
              <w:jc w:val="right"/>
              <w:rPr>
                <w:rFonts w:eastAsia="Calibri" w:cstheme="minorHAnsi"/>
                <w:bCs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bCs/>
                <w:szCs w:val="22"/>
                <w:lang w:eastAsia="en-US"/>
              </w:rPr>
              <w:t>от «__»___________201__г.</w:t>
            </w:r>
          </w:p>
        </w:tc>
      </w:tr>
    </w:tbl>
    <w:p w:rsidR="000F584B" w:rsidRPr="000F584B" w:rsidRDefault="000F584B" w:rsidP="000F584B">
      <w:pPr>
        <w:tabs>
          <w:tab w:val="left" w:pos="993"/>
        </w:tabs>
        <w:spacing w:line="276" w:lineRule="auto"/>
        <w:ind w:firstLine="567"/>
        <w:contextualSpacing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 xml:space="preserve">Срок действия условий подключений </w:t>
      </w:r>
      <w:proofErr w:type="gramStart"/>
      <w:r w:rsidRPr="000F584B">
        <w:rPr>
          <w:rFonts w:eastAsia="Calibri" w:cstheme="minorHAnsi"/>
          <w:szCs w:val="22"/>
          <w:lang w:eastAsia="en-US"/>
        </w:rPr>
        <w:t>до:  «</w:t>
      </w:r>
      <w:proofErr w:type="gramEnd"/>
      <w:r w:rsidRPr="000F584B">
        <w:rPr>
          <w:rFonts w:eastAsia="Calibri" w:cstheme="minorHAnsi"/>
          <w:szCs w:val="22"/>
          <w:lang w:eastAsia="en-US"/>
        </w:rPr>
        <w:t>____» _____________ 201__ (не более 2-х лет с даты выдачи)</w:t>
      </w:r>
    </w:p>
    <w:p w:rsidR="000F584B" w:rsidRPr="000F584B" w:rsidRDefault="000F584B" w:rsidP="000F584B">
      <w:pPr>
        <w:tabs>
          <w:tab w:val="left" w:pos="993"/>
        </w:tabs>
        <w:spacing w:line="276" w:lineRule="auto"/>
        <w:ind w:firstLine="567"/>
        <w:contextualSpacing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1.</w:t>
      </w:r>
      <w:r w:rsidRPr="000F584B">
        <w:rPr>
          <w:rFonts w:eastAsia="Calibri" w:cstheme="minorHAnsi"/>
          <w:szCs w:val="22"/>
          <w:lang w:eastAsia="en-US"/>
        </w:rPr>
        <w:tab/>
      </w:r>
      <w:proofErr w:type="gramStart"/>
      <w:r w:rsidRPr="000F584B">
        <w:rPr>
          <w:rFonts w:eastAsia="Calibri" w:cstheme="minorHAnsi"/>
          <w:szCs w:val="22"/>
          <w:lang w:eastAsia="en-US"/>
        </w:rPr>
        <w:t xml:space="preserve">Заказчик: </w:t>
      </w:r>
      <w:r w:rsidR="007A0B65">
        <w:rPr>
          <w:rFonts w:eastAsia="Calibri" w:cstheme="minorHAnsi"/>
          <w:szCs w:val="22"/>
          <w:lang w:eastAsia="en-US"/>
        </w:rPr>
        <w:t xml:space="preserve"> _</w:t>
      </w:r>
      <w:proofErr w:type="gramEnd"/>
      <w:r w:rsidR="007A0B65">
        <w:rPr>
          <w:rFonts w:eastAsia="Calibri" w:cstheme="minorHAnsi"/>
          <w:szCs w:val="22"/>
          <w:lang w:eastAsia="en-US"/>
        </w:rPr>
        <w:t>_______________</w:t>
      </w:r>
      <w:r w:rsidRPr="000F584B">
        <w:rPr>
          <w:rFonts w:eastAsia="Calibri" w:cstheme="minorHAnsi"/>
          <w:szCs w:val="22"/>
          <w:lang w:eastAsia="en-US"/>
        </w:rPr>
        <w:t>___________________________________________</w:t>
      </w:r>
    </w:p>
    <w:p w:rsidR="000F584B" w:rsidRPr="000F584B" w:rsidRDefault="000F584B" w:rsidP="000F584B">
      <w:pPr>
        <w:tabs>
          <w:tab w:val="left" w:pos="993"/>
        </w:tabs>
        <w:spacing w:line="276" w:lineRule="auto"/>
        <w:ind w:firstLine="567"/>
        <w:contextualSpacing/>
        <w:jc w:val="both"/>
        <w:rPr>
          <w:rFonts w:eastAsia="Calibri" w:cstheme="minorHAnsi"/>
          <w:i/>
          <w:szCs w:val="22"/>
          <w:vertAlign w:val="superscript"/>
          <w:lang w:eastAsia="en-US"/>
        </w:rPr>
      </w:pPr>
      <w:r w:rsidRPr="000F584B">
        <w:rPr>
          <w:rFonts w:eastAsia="Calibri" w:cstheme="minorHAnsi"/>
          <w:i/>
          <w:szCs w:val="22"/>
          <w:vertAlign w:val="superscript"/>
          <w:lang w:eastAsia="en-US"/>
        </w:rPr>
        <w:tab/>
      </w:r>
      <w:r w:rsidRPr="000F584B">
        <w:rPr>
          <w:rFonts w:eastAsia="Calibri" w:cstheme="minorHAnsi"/>
          <w:i/>
          <w:szCs w:val="22"/>
          <w:vertAlign w:val="superscript"/>
          <w:lang w:eastAsia="en-US"/>
        </w:rPr>
        <w:tab/>
      </w:r>
      <w:r w:rsidRPr="000F584B">
        <w:rPr>
          <w:rFonts w:eastAsia="Calibri" w:cstheme="minorHAnsi"/>
          <w:i/>
          <w:szCs w:val="22"/>
          <w:vertAlign w:val="superscript"/>
          <w:lang w:eastAsia="en-US"/>
        </w:rPr>
        <w:tab/>
      </w:r>
      <w:r w:rsidRPr="000F584B">
        <w:rPr>
          <w:rFonts w:eastAsia="Calibri" w:cstheme="minorHAnsi"/>
          <w:i/>
          <w:szCs w:val="22"/>
          <w:vertAlign w:val="superscript"/>
          <w:lang w:eastAsia="en-US"/>
        </w:rPr>
        <w:tab/>
      </w:r>
      <w:r w:rsidRPr="000F584B">
        <w:rPr>
          <w:rFonts w:eastAsia="Calibri" w:cstheme="minorHAnsi"/>
          <w:i/>
          <w:szCs w:val="22"/>
          <w:vertAlign w:val="superscript"/>
          <w:lang w:eastAsia="en-US"/>
        </w:rPr>
        <w:tab/>
      </w:r>
      <w:r w:rsidRPr="000F584B">
        <w:rPr>
          <w:rFonts w:eastAsia="Calibri" w:cstheme="minorHAnsi"/>
          <w:i/>
          <w:szCs w:val="22"/>
          <w:vertAlign w:val="superscript"/>
          <w:lang w:eastAsia="en-US"/>
        </w:rPr>
        <w:tab/>
      </w:r>
      <w:r w:rsidRPr="000F584B">
        <w:rPr>
          <w:rFonts w:eastAsia="Calibri" w:cstheme="minorHAnsi"/>
          <w:i/>
          <w:szCs w:val="22"/>
          <w:vertAlign w:val="superscript"/>
          <w:lang w:eastAsia="en-US"/>
        </w:rPr>
        <w:tab/>
        <w:t>(полное наименование)</w:t>
      </w:r>
    </w:p>
    <w:p w:rsidR="000F584B" w:rsidRPr="000F584B" w:rsidRDefault="000F584B" w:rsidP="007A0B65">
      <w:pPr>
        <w:tabs>
          <w:tab w:val="left" w:pos="993"/>
        </w:tabs>
        <w:spacing w:line="276" w:lineRule="auto"/>
        <w:ind w:firstLine="567"/>
        <w:contextualSpacing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2.</w:t>
      </w:r>
      <w:r w:rsidRPr="000F584B">
        <w:rPr>
          <w:rFonts w:eastAsia="Calibri" w:cstheme="minorHAnsi"/>
          <w:szCs w:val="22"/>
          <w:lang w:eastAsia="en-US"/>
        </w:rPr>
        <w:tab/>
        <w:t>Подключаемый объект: __________________________</w:t>
      </w:r>
      <w:r w:rsidR="007A0B65">
        <w:rPr>
          <w:rFonts w:eastAsia="Calibri" w:cstheme="minorHAnsi"/>
          <w:szCs w:val="22"/>
          <w:lang w:eastAsia="en-US"/>
        </w:rPr>
        <w:t>____________________</w:t>
      </w:r>
      <w:r w:rsidRPr="000F584B">
        <w:rPr>
          <w:rFonts w:eastAsia="Calibri" w:cstheme="minorHAnsi"/>
          <w:szCs w:val="22"/>
          <w:lang w:eastAsia="en-US"/>
        </w:rPr>
        <w:t>__</w:t>
      </w:r>
    </w:p>
    <w:p w:rsidR="000F584B" w:rsidRPr="000F584B" w:rsidRDefault="000F584B" w:rsidP="000F584B">
      <w:pPr>
        <w:tabs>
          <w:tab w:val="left" w:pos="993"/>
        </w:tabs>
        <w:spacing w:line="276" w:lineRule="auto"/>
        <w:ind w:firstLine="567"/>
        <w:contextualSpacing/>
        <w:jc w:val="both"/>
        <w:rPr>
          <w:rFonts w:eastAsia="Calibri" w:cstheme="minorHAnsi"/>
          <w:i/>
          <w:szCs w:val="22"/>
          <w:vertAlign w:val="superscript"/>
          <w:lang w:eastAsia="en-US"/>
        </w:rPr>
      </w:pPr>
      <w:r w:rsidRPr="000F584B">
        <w:rPr>
          <w:rFonts w:eastAsia="Calibri" w:cstheme="minorHAnsi"/>
          <w:i/>
          <w:szCs w:val="22"/>
          <w:vertAlign w:val="superscript"/>
          <w:lang w:eastAsia="en-US"/>
        </w:rPr>
        <w:tab/>
      </w:r>
      <w:r w:rsidRPr="000F584B">
        <w:rPr>
          <w:rFonts w:eastAsia="Calibri" w:cstheme="minorHAnsi"/>
          <w:i/>
          <w:szCs w:val="22"/>
          <w:vertAlign w:val="superscript"/>
          <w:lang w:eastAsia="en-US"/>
        </w:rPr>
        <w:tab/>
      </w:r>
      <w:r w:rsidRPr="000F584B">
        <w:rPr>
          <w:rFonts w:eastAsia="Calibri" w:cstheme="minorHAnsi"/>
          <w:i/>
          <w:szCs w:val="22"/>
          <w:vertAlign w:val="superscript"/>
          <w:lang w:eastAsia="en-US"/>
        </w:rPr>
        <w:tab/>
      </w:r>
      <w:r w:rsidRPr="000F584B">
        <w:rPr>
          <w:rFonts w:eastAsia="Calibri" w:cstheme="minorHAnsi"/>
          <w:i/>
          <w:szCs w:val="22"/>
          <w:vertAlign w:val="superscript"/>
          <w:lang w:eastAsia="en-US"/>
        </w:rPr>
        <w:tab/>
      </w:r>
      <w:r w:rsidRPr="000F584B">
        <w:rPr>
          <w:rFonts w:eastAsia="Calibri" w:cstheme="minorHAnsi"/>
          <w:i/>
          <w:szCs w:val="22"/>
          <w:vertAlign w:val="superscript"/>
          <w:lang w:eastAsia="en-US"/>
        </w:rPr>
        <w:tab/>
      </w:r>
      <w:r w:rsidRPr="000F584B">
        <w:rPr>
          <w:rFonts w:eastAsia="Calibri" w:cstheme="minorHAnsi"/>
          <w:i/>
          <w:szCs w:val="22"/>
          <w:vertAlign w:val="superscript"/>
          <w:lang w:eastAsia="en-US"/>
        </w:rPr>
        <w:tab/>
      </w:r>
      <w:r w:rsidRPr="000F584B">
        <w:rPr>
          <w:rFonts w:eastAsia="Calibri" w:cstheme="minorHAnsi"/>
          <w:i/>
          <w:szCs w:val="22"/>
          <w:vertAlign w:val="superscript"/>
          <w:lang w:eastAsia="en-US"/>
        </w:rPr>
        <w:tab/>
        <w:t>(наименование)</w:t>
      </w:r>
    </w:p>
    <w:p w:rsidR="000F584B" w:rsidRPr="000F584B" w:rsidRDefault="000F584B" w:rsidP="007A0B65">
      <w:pPr>
        <w:tabs>
          <w:tab w:val="left" w:pos="993"/>
        </w:tabs>
        <w:spacing w:line="276" w:lineRule="auto"/>
        <w:ind w:firstLine="567"/>
        <w:contextualSpacing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расположенный по адресу</w:t>
      </w:r>
      <w:r w:rsidR="007A0B65">
        <w:rPr>
          <w:rFonts w:eastAsia="Calibri" w:cstheme="minorHAnsi"/>
          <w:szCs w:val="22"/>
          <w:lang w:eastAsia="en-US"/>
        </w:rPr>
        <w:t>:</w:t>
      </w:r>
      <w:r w:rsidRPr="000F584B">
        <w:rPr>
          <w:rFonts w:eastAsia="Calibri" w:cstheme="minorHAnsi"/>
          <w:szCs w:val="22"/>
          <w:lang w:eastAsia="en-US"/>
        </w:rPr>
        <w:t xml:space="preserve"> _______</w:t>
      </w:r>
      <w:r w:rsidR="007A0B65">
        <w:rPr>
          <w:rFonts w:eastAsia="Calibri" w:cstheme="minorHAnsi"/>
          <w:szCs w:val="22"/>
          <w:lang w:eastAsia="en-US"/>
        </w:rPr>
        <w:t>_______________________</w:t>
      </w:r>
      <w:r w:rsidRPr="000F584B">
        <w:rPr>
          <w:rFonts w:eastAsia="Calibri" w:cstheme="minorHAnsi"/>
          <w:szCs w:val="22"/>
          <w:lang w:eastAsia="en-US"/>
        </w:rPr>
        <w:t>___________________</w:t>
      </w:r>
    </w:p>
    <w:p w:rsidR="000F584B" w:rsidRPr="000F584B" w:rsidRDefault="000F584B" w:rsidP="000F584B">
      <w:pPr>
        <w:tabs>
          <w:tab w:val="left" w:pos="993"/>
        </w:tabs>
        <w:spacing w:line="276" w:lineRule="auto"/>
        <w:ind w:firstLine="567"/>
        <w:contextualSpacing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3.</w:t>
      </w:r>
      <w:r w:rsidRPr="000F584B">
        <w:rPr>
          <w:rFonts w:eastAsia="Calibri" w:cstheme="minorHAnsi"/>
          <w:szCs w:val="22"/>
          <w:lang w:eastAsia="en-US"/>
        </w:rPr>
        <w:tab/>
        <w:t xml:space="preserve">Источник </w:t>
      </w:r>
      <w:proofErr w:type="gramStart"/>
      <w:r w:rsidRPr="000F584B">
        <w:rPr>
          <w:rFonts w:eastAsia="Calibri" w:cstheme="minorHAnsi"/>
          <w:szCs w:val="22"/>
          <w:lang w:eastAsia="en-US"/>
        </w:rPr>
        <w:t xml:space="preserve">теплоснабжения: </w:t>
      </w:r>
      <w:r w:rsidR="007A0B65">
        <w:rPr>
          <w:rFonts w:eastAsia="Calibri" w:cstheme="minorHAnsi"/>
          <w:szCs w:val="22"/>
          <w:lang w:eastAsia="en-US"/>
        </w:rPr>
        <w:t xml:space="preserve"> _</w:t>
      </w:r>
      <w:proofErr w:type="gramEnd"/>
      <w:r w:rsidR="007A0B65">
        <w:rPr>
          <w:rFonts w:eastAsia="Calibri" w:cstheme="minorHAnsi"/>
          <w:szCs w:val="22"/>
          <w:lang w:eastAsia="en-US"/>
        </w:rPr>
        <w:t>________</w:t>
      </w:r>
      <w:r w:rsidRPr="000F584B">
        <w:rPr>
          <w:rFonts w:eastAsia="Calibri" w:cs="Arial"/>
          <w:i/>
          <w:szCs w:val="22"/>
          <w:lang w:eastAsia="en-US"/>
        </w:rPr>
        <w:t>___________________________________</w:t>
      </w:r>
    </w:p>
    <w:p w:rsidR="000F584B" w:rsidRPr="000F584B" w:rsidRDefault="000F584B" w:rsidP="000F584B">
      <w:pPr>
        <w:tabs>
          <w:tab w:val="left" w:pos="993"/>
        </w:tabs>
        <w:spacing w:line="276" w:lineRule="auto"/>
        <w:ind w:firstLine="567"/>
        <w:contextualSpacing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4.</w:t>
      </w:r>
      <w:r w:rsidRPr="000F584B">
        <w:rPr>
          <w:rFonts w:eastAsia="Calibri" w:cstheme="minorHAnsi"/>
          <w:szCs w:val="22"/>
          <w:lang w:eastAsia="en-US"/>
        </w:rPr>
        <w:tab/>
        <w:t>Точка подключения Объекта к системе теплоснабжения:</w:t>
      </w:r>
      <w:r w:rsidRPr="000F584B">
        <w:rPr>
          <w:rFonts w:eastAsia="Calibri" w:cstheme="minorHAnsi"/>
          <w:i/>
          <w:szCs w:val="22"/>
          <w:lang w:eastAsia="en-US"/>
        </w:rPr>
        <w:t xml:space="preserve"> наружная стена тепловой камеры _______ </w:t>
      </w:r>
      <w:r w:rsidRPr="000F584B">
        <w:rPr>
          <w:rFonts w:eastAsia="Calibri" w:cstheme="minorHAnsi"/>
          <w:i/>
          <w:color w:val="FF0000"/>
          <w:szCs w:val="22"/>
          <w:lang w:eastAsia="en-US"/>
        </w:rPr>
        <w:t>(либо другой элемент тепловой сети, принадлежащий АО «У</w:t>
      </w:r>
      <w:r w:rsidR="005E1FB6">
        <w:rPr>
          <w:rFonts w:eastAsia="Calibri" w:cstheme="minorHAnsi"/>
          <w:i/>
          <w:color w:val="FF0000"/>
          <w:szCs w:val="22"/>
          <w:lang w:eastAsia="en-US"/>
        </w:rPr>
        <w:t>СТЭК</w:t>
      </w:r>
      <w:r w:rsidRPr="000F584B">
        <w:rPr>
          <w:rFonts w:eastAsia="Calibri" w:cstheme="minorHAnsi"/>
          <w:i/>
          <w:color w:val="FF0000"/>
          <w:szCs w:val="22"/>
          <w:lang w:eastAsia="en-US"/>
        </w:rPr>
        <w:t>»)</w:t>
      </w:r>
      <w:r w:rsidRPr="000F584B">
        <w:rPr>
          <w:rFonts w:eastAsia="Calibri" w:cstheme="minorHAnsi"/>
          <w:i/>
          <w:szCs w:val="22"/>
          <w:lang w:eastAsia="en-US"/>
        </w:rPr>
        <w:t xml:space="preserve"> / наружная стена проектируемой тепловой камеры на границе земельного участка/ наружная стена дома </w:t>
      </w:r>
      <w:r w:rsidRPr="000F584B">
        <w:rPr>
          <w:rFonts w:eastAsia="Calibri" w:cstheme="minorHAnsi"/>
          <w:i/>
          <w:color w:val="FF0000"/>
          <w:szCs w:val="22"/>
          <w:lang w:eastAsia="en-US"/>
        </w:rPr>
        <w:t>(указать соответствующую)</w:t>
      </w:r>
      <w:r w:rsidRPr="000F584B">
        <w:rPr>
          <w:rFonts w:eastAsia="Calibri" w:cstheme="minorHAnsi"/>
          <w:szCs w:val="22"/>
          <w:lang w:eastAsia="en-US"/>
        </w:rPr>
        <w:t>.</w:t>
      </w:r>
    </w:p>
    <w:p w:rsidR="000F584B" w:rsidRPr="000F584B" w:rsidRDefault="000F584B" w:rsidP="000F584B">
      <w:pPr>
        <w:tabs>
          <w:tab w:val="left" w:pos="993"/>
        </w:tabs>
        <w:spacing w:line="276" w:lineRule="auto"/>
        <w:ind w:firstLine="567"/>
        <w:jc w:val="both"/>
        <w:rPr>
          <w:rFonts w:eastAsia="Calibri" w:cs="Calibri"/>
          <w:b/>
          <w:i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5.</w:t>
      </w:r>
      <w:r w:rsidRPr="000F584B">
        <w:rPr>
          <w:rFonts w:eastAsia="Calibri" w:cstheme="minorHAnsi"/>
          <w:szCs w:val="22"/>
          <w:lang w:eastAsia="en-US"/>
        </w:rPr>
        <w:tab/>
      </w:r>
      <w:r w:rsidRPr="000F584B">
        <w:rPr>
          <w:rFonts w:eastAsia="Calibri" w:cs="Calibri"/>
          <w:szCs w:val="22"/>
          <w:lang w:eastAsia="en-US"/>
        </w:rPr>
        <w:t xml:space="preserve">Исполнитель в точке подключения обеспечивает размер нагрузки ресурса, потребляемого объектом подключения, </w:t>
      </w:r>
      <w:proofErr w:type="gramStart"/>
      <w:r w:rsidRPr="000F584B">
        <w:rPr>
          <w:rFonts w:eastAsia="Calibri" w:cs="Calibri"/>
          <w:szCs w:val="22"/>
          <w:lang w:eastAsia="en-US"/>
        </w:rPr>
        <w:t>равный :</w:t>
      </w:r>
      <w:proofErr w:type="gramEnd"/>
      <w:r w:rsidRPr="000F584B">
        <w:rPr>
          <w:rFonts w:eastAsia="Calibri" w:cs="Calibri"/>
          <w:szCs w:val="22"/>
          <w:lang w:eastAsia="en-US"/>
        </w:rPr>
        <w:t xml:space="preserve"> </w:t>
      </w:r>
      <w:r w:rsidRPr="000F584B">
        <w:rPr>
          <w:rFonts w:eastAsia="Calibri" w:cs="Calibri"/>
          <w:i/>
          <w:szCs w:val="22"/>
          <w:lang w:val="en-US" w:eastAsia="en-US"/>
        </w:rPr>
        <w:t>Q</w:t>
      </w:r>
      <w:r w:rsidRPr="000F584B">
        <w:rPr>
          <w:rFonts w:eastAsia="Calibri" w:cs="Calibri"/>
          <w:i/>
          <w:szCs w:val="22"/>
          <w:lang w:eastAsia="en-US"/>
        </w:rPr>
        <w:t>общ= _______Гкал/час.</w:t>
      </w:r>
    </w:p>
    <w:p w:rsidR="000F584B" w:rsidRPr="000F584B" w:rsidRDefault="000F584B" w:rsidP="000F584B">
      <w:pPr>
        <w:tabs>
          <w:tab w:val="left" w:pos="993"/>
        </w:tabs>
        <w:spacing w:line="276" w:lineRule="auto"/>
        <w:ind w:firstLine="567"/>
        <w:contextualSpacing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6.</w:t>
      </w:r>
      <w:r w:rsidRPr="000F584B">
        <w:rPr>
          <w:rFonts w:eastAsia="Calibri" w:cstheme="minorHAnsi"/>
          <w:szCs w:val="22"/>
          <w:lang w:eastAsia="en-US"/>
        </w:rPr>
        <w:tab/>
        <w:t>Распределение тепловой нагрузки и расхода теплоносителя: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418"/>
        <w:gridCol w:w="1417"/>
        <w:gridCol w:w="1418"/>
        <w:gridCol w:w="1559"/>
        <w:gridCol w:w="1559"/>
      </w:tblGrid>
      <w:tr w:rsidR="000F584B" w:rsidRPr="000F584B" w:rsidTr="00D50793">
        <w:trPr>
          <w:trHeight w:val="359"/>
        </w:trPr>
        <w:tc>
          <w:tcPr>
            <w:tcW w:w="2155" w:type="dxa"/>
            <w:vMerge w:val="restart"/>
          </w:tcPr>
          <w:p w:rsidR="000F584B" w:rsidRPr="000F584B" w:rsidRDefault="000F584B" w:rsidP="000F584B">
            <w:pPr>
              <w:spacing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Тепловая нагрузка (Гкал/ч)</w:t>
            </w:r>
          </w:p>
        </w:tc>
      </w:tr>
      <w:tr w:rsidR="000F584B" w:rsidRPr="000F584B" w:rsidTr="00D50793">
        <w:trPr>
          <w:trHeight w:val="828"/>
        </w:trPr>
        <w:tc>
          <w:tcPr>
            <w:tcW w:w="2155" w:type="dxa"/>
            <w:vMerge/>
            <w:vAlign w:val="bottom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Общая, максимальная</w:t>
            </w: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Отопление, максимальная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Вентиляция, максимальная</w:t>
            </w:r>
          </w:p>
        </w:tc>
        <w:tc>
          <w:tcPr>
            <w:tcW w:w="1559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Горячее водоснабжение</w:t>
            </w:r>
          </w:p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максимальная</w:t>
            </w:r>
          </w:p>
        </w:tc>
        <w:tc>
          <w:tcPr>
            <w:tcW w:w="1559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Технология, максимальная</w:t>
            </w:r>
          </w:p>
        </w:tc>
      </w:tr>
      <w:tr w:rsidR="000F584B" w:rsidRPr="000F584B" w:rsidTr="00D50793">
        <w:trPr>
          <w:trHeight w:val="303"/>
        </w:trPr>
        <w:tc>
          <w:tcPr>
            <w:tcW w:w="2155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 xml:space="preserve">Всего по объекту, в </w:t>
            </w:r>
            <w:proofErr w:type="spellStart"/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т.ч</w:t>
            </w:r>
            <w:proofErr w:type="spellEnd"/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.: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</w:tr>
      <w:tr w:rsidR="000F584B" w:rsidRPr="000F584B" w:rsidTr="00D50793">
        <w:trPr>
          <w:trHeight w:val="303"/>
        </w:trPr>
        <w:tc>
          <w:tcPr>
            <w:tcW w:w="2155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жилая часть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0F584B" w:rsidRPr="000F584B" w:rsidTr="00D50793">
        <w:trPr>
          <w:trHeight w:val="303"/>
        </w:trPr>
        <w:tc>
          <w:tcPr>
            <w:tcW w:w="2155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нежилая часть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</w:tbl>
    <w:p w:rsidR="000F584B" w:rsidRPr="000F584B" w:rsidRDefault="000F584B" w:rsidP="000F584B">
      <w:pPr>
        <w:spacing w:after="200" w:line="20" w:lineRule="atLeast"/>
        <w:contextualSpacing/>
        <w:rPr>
          <w:rFonts w:eastAsia="Calibri" w:cstheme="minorHAnsi"/>
          <w:sz w:val="6"/>
          <w:szCs w:val="6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418"/>
        <w:gridCol w:w="1417"/>
        <w:gridCol w:w="1418"/>
        <w:gridCol w:w="1559"/>
        <w:gridCol w:w="1559"/>
      </w:tblGrid>
      <w:tr w:rsidR="000F584B" w:rsidRPr="000F584B" w:rsidTr="00D50793">
        <w:trPr>
          <w:cantSplit/>
          <w:trHeight w:val="359"/>
        </w:trPr>
        <w:tc>
          <w:tcPr>
            <w:tcW w:w="2155" w:type="dxa"/>
            <w:vMerge w:val="restart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Расход теплоносителя (т/ч)</w:t>
            </w:r>
          </w:p>
        </w:tc>
      </w:tr>
      <w:tr w:rsidR="000F584B" w:rsidRPr="000F584B" w:rsidTr="00D50793">
        <w:trPr>
          <w:cantSplit/>
          <w:trHeight w:val="828"/>
        </w:trPr>
        <w:tc>
          <w:tcPr>
            <w:tcW w:w="2155" w:type="dxa"/>
            <w:vMerge/>
            <w:vAlign w:val="bottom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Общий, максимальный</w:t>
            </w: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Отопление, максимальный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Вентиляция, максимальный</w:t>
            </w:r>
          </w:p>
        </w:tc>
        <w:tc>
          <w:tcPr>
            <w:tcW w:w="1559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Горячее водоснабжение,</w:t>
            </w:r>
          </w:p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максимальный</w:t>
            </w:r>
          </w:p>
        </w:tc>
        <w:tc>
          <w:tcPr>
            <w:tcW w:w="1559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Технология, максимальный</w:t>
            </w:r>
          </w:p>
        </w:tc>
      </w:tr>
      <w:tr w:rsidR="000F584B" w:rsidRPr="000F584B" w:rsidTr="00D50793">
        <w:trPr>
          <w:trHeight w:val="303"/>
        </w:trPr>
        <w:tc>
          <w:tcPr>
            <w:tcW w:w="2155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 xml:space="preserve">Всего по объекту, в </w:t>
            </w:r>
            <w:proofErr w:type="spellStart"/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т.ч</w:t>
            </w:r>
            <w:proofErr w:type="spellEnd"/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.: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</w:tr>
      <w:tr w:rsidR="000F584B" w:rsidRPr="000F584B" w:rsidTr="00D50793">
        <w:trPr>
          <w:trHeight w:val="3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жилая часть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</w:tr>
      <w:tr w:rsidR="000F584B" w:rsidRPr="000F584B" w:rsidTr="00D50793">
        <w:trPr>
          <w:trHeight w:val="30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нежилая часть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</w:tr>
      <w:tr w:rsidR="000F584B" w:rsidRPr="000F584B" w:rsidTr="00D50793">
        <w:trPr>
          <w:trHeight w:val="359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84B" w:rsidRPr="000F584B" w:rsidRDefault="000F584B" w:rsidP="000F584B">
            <w:pPr>
              <w:spacing w:line="20" w:lineRule="atLeast"/>
              <w:contextualSpacing/>
              <w:jc w:val="center"/>
              <w:rPr>
                <w:rFonts w:eastAsia="Calibri" w:cstheme="minorHAnsi"/>
                <w:sz w:val="6"/>
                <w:szCs w:val="6"/>
                <w:lang w:eastAsia="en-US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6"/>
                <w:szCs w:val="6"/>
                <w:lang w:eastAsia="en-US"/>
              </w:rPr>
            </w:pPr>
          </w:p>
        </w:tc>
      </w:tr>
      <w:tr w:rsidR="000F584B" w:rsidRPr="000F584B" w:rsidTr="00D50793">
        <w:trPr>
          <w:trHeight w:val="359"/>
        </w:trPr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:rsidR="000F584B" w:rsidRPr="000F584B" w:rsidRDefault="000F584B" w:rsidP="000F584B">
            <w:pPr>
              <w:spacing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Тепловая нагрузка (Гкал/ч)</w:t>
            </w:r>
          </w:p>
        </w:tc>
      </w:tr>
      <w:tr w:rsidR="000F584B" w:rsidRPr="000F584B" w:rsidTr="00D50793">
        <w:trPr>
          <w:trHeight w:val="828"/>
        </w:trPr>
        <w:tc>
          <w:tcPr>
            <w:tcW w:w="2155" w:type="dxa"/>
            <w:vMerge/>
            <w:vAlign w:val="bottom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Общая, среднечасовая</w:t>
            </w: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Отопление, среднечасовая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Вентиляция, среднечасовая</w:t>
            </w:r>
          </w:p>
        </w:tc>
        <w:tc>
          <w:tcPr>
            <w:tcW w:w="1559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Горячее водоснабжение</w:t>
            </w:r>
          </w:p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среднечасовая</w:t>
            </w:r>
          </w:p>
        </w:tc>
        <w:tc>
          <w:tcPr>
            <w:tcW w:w="1559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Технология, среднечасовая</w:t>
            </w:r>
          </w:p>
        </w:tc>
      </w:tr>
      <w:tr w:rsidR="000F584B" w:rsidRPr="000F584B" w:rsidTr="00D50793">
        <w:trPr>
          <w:trHeight w:val="303"/>
        </w:trPr>
        <w:tc>
          <w:tcPr>
            <w:tcW w:w="2155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 xml:space="preserve">Всего по объекту, в </w:t>
            </w:r>
            <w:proofErr w:type="spellStart"/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т.ч</w:t>
            </w:r>
            <w:proofErr w:type="spellEnd"/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.: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</w:tr>
      <w:tr w:rsidR="000F584B" w:rsidRPr="000F584B" w:rsidTr="00D50793">
        <w:trPr>
          <w:trHeight w:val="303"/>
        </w:trPr>
        <w:tc>
          <w:tcPr>
            <w:tcW w:w="2155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жилая часть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0F584B" w:rsidRPr="000F584B" w:rsidTr="00D50793">
        <w:trPr>
          <w:trHeight w:val="303"/>
        </w:trPr>
        <w:tc>
          <w:tcPr>
            <w:tcW w:w="2155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нежилая часть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</w:tbl>
    <w:p w:rsidR="000F584B" w:rsidRPr="000F584B" w:rsidRDefault="000F584B" w:rsidP="000F584B">
      <w:pPr>
        <w:spacing w:after="200" w:line="20" w:lineRule="atLeast"/>
        <w:contextualSpacing/>
        <w:rPr>
          <w:rFonts w:eastAsia="Calibri" w:cstheme="minorHAnsi"/>
          <w:szCs w:val="22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418"/>
        <w:gridCol w:w="1417"/>
        <w:gridCol w:w="1418"/>
        <w:gridCol w:w="1559"/>
        <w:gridCol w:w="1559"/>
      </w:tblGrid>
      <w:tr w:rsidR="000F584B" w:rsidRPr="000F584B" w:rsidTr="00D50793">
        <w:trPr>
          <w:cantSplit/>
          <w:trHeight w:val="361"/>
        </w:trPr>
        <w:tc>
          <w:tcPr>
            <w:tcW w:w="2155" w:type="dxa"/>
            <w:vMerge w:val="restart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Расход теплоносителя (т/ч)</w:t>
            </w:r>
          </w:p>
        </w:tc>
      </w:tr>
      <w:tr w:rsidR="000F584B" w:rsidRPr="000F584B" w:rsidTr="00D50793">
        <w:trPr>
          <w:cantSplit/>
          <w:trHeight w:val="843"/>
        </w:trPr>
        <w:tc>
          <w:tcPr>
            <w:tcW w:w="2155" w:type="dxa"/>
            <w:vMerge/>
            <w:vAlign w:val="bottom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Общий, среднечасовой</w:t>
            </w: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Отопление среднечасовой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Вентиляция среднечасовой</w:t>
            </w:r>
          </w:p>
        </w:tc>
        <w:tc>
          <w:tcPr>
            <w:tcW w:w="1559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Горячее водоснабжение</w:t>
            </w:r>
          </w:p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среднечасовой</w:t>
            </w:r>
          </w:p>
        </w:tc>
        <w:tc>
          <w:tcPr>
            <w:tcW w:w="1559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Технология, среднечасовой</w:t>
            </w:r>
          </w:p>
        </w:tc>
      </w:tr>
      <w:tr w:rsidR="000F584B" w:rsidRPr="000F584B" w:rsidTr="00D50793">
        <w:trPr>
          <w:trHeight w:val="304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 xml:space="preserve">Всего по объекту, в </w:t>
            </w:r>
            <w:proofErr w:type="spellStart"/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т.ч</w:t>
            </w:r>
            <w:proofErr w:type="spellEnd"/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.: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</w:tr>
      <w:tr w:rsidR="000F584B" w:rsidRPr="000F584B" w:rsidTr="00D50793">
        <w:trPr>
          <w:trHeight w:val="304"/>
        </w:trPr>
        <w:tc>
          <w:tcPr>
            <w:tcW w:w="2155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жилая часть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</w:tr>
      <w:tr w:rsidR="000F584B" w:rsidRPr="000F584B" w:rsidTr="00D50793">
        <w:trPr>
          <w:trHeight w:val="304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нежилая часть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</w:tr>
    </w:tbl>
    <w:p w:rsidR="00482100" w:rsidRDefault="00482100" w:rsidP="000F584B">
      <w:pPr>
        <w:tabs>
          <w:tab w:val="left" w:pos="993"/>
        </w:tabs>
        <w:spacing w:line="276" w:lineRule="auto"/>
        <w:ind w:firstLine="567"/>
        <w:contextualSpacing/>
        <w:rPr>
          <w:rFonts w:eastAsia="Calibri" w:cstheme="minorHAnsi"/>
          <w:szCs w:val="22"/>
          <w:lang w:eastAsia="en-US"/>
        </w:rPr>
      </w:pPr>
    </w:p>
    <w:p w:rsidR="000F584B" w:rsidRPr="000F584B" w:rsidRDefault="000F584B" w:rsidP="000F584B">
      <w:pPr>
        <w:tabs>
          <w:tab w:val="left" w:pos="993"/>
        </w:tabs>
        <w:spacing w:line="276" w:lineRule="auto"/>
        <w:ind w:firstLine="567"/>
        <w:contextualSpacing/>
        <w:rPr>
          <w:rFonts w:eastAsia="Calibri" w:cstheme="minorHAnsi"/>
          <w:i/>
          <w:szCs w:val="22"/>
          <w:lang w:val="en-US" w:eastAsia="en-US"/>
        </w:rPr>
      </w:pPr>
      <w:r w:rsidRPr="000F584B">
        <w:rPr>
          <w:rFonts w:eastAsia="Calibri" w:cstheme="minorHAnsi"/>
          <w:szCs w:val="22"/>
          <w:lang w:eastAsia="en-US"/>
        </w:rPr>
        <w:t>7.</w:t>
      </w:r>
      <w:r w:rsidRPr="000F584B">
        <w:rPr>
          <w:rFonts w:eastAsia="Calibri" w:cstheme="minorHAnsi"/>
          <w:szCs w:val="22"/>
          <w:lang w:eastAsia="en-US"/>
        </w:rPr>
        <w:tab/>
        <w:t xml:space="preserve">Вид теплоносителя: </w:t>
      </w:r>
      <w:r w:rsidRPr="000F584B">
        <w:rPr>
          <w:rFonts w:eastAsia="Calibri" w:cstheme="minorHAnsi"/>
          <w:i/>
          <w:szCs w:val="22"/>
          <w:lang w:eastAsia="en-US"/>
        </w:rPr>
        <w:t>___________________________________________________</w:t>
      </w:r>
    </w:p>
    <w:p w:rsidR="000F584B" w:rsidRPr="000F584B" w:rsidRDefault="000F584B" w:rsidP="000F584B">
      <w:pPr>
        <w:spacing w:line="276" w:lineRule="auto"/>
        <w:ind w:firstLine="567"/>
        <w:contextualSpacing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а) Параметры теплоносителя «горячая вода»:</w:t>
      </w:r>
    </w:p>
    <w:p w:rsidR="000F584B" w:rsidRPr="000F584B" w:rsidRDefault="000F584B" w:rsidP="000F584B">
      <w:pPr>
        <w:spacing w:line="276" w:lineRule="auto"/>
        <w:ind w:firstLine="567"/>
        <w:contextualSpacing/>
        <w:rPr>
          <w:rFonts w:eastAsia="Calibri" w:cstheme="minorHAnsi"/>
          <w:i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 xml:space="preserve">- температурный график тепловой сети на источнике тепловой энергии/ЦТП: </w:t>
      </w:r>
      <w:r w:rsidRPr="000F584B">
        <w:rPr>
          <w:rFonts w:eastAsia="Calibri" w:cstheme="minorHAnsi"/>
          <w:i/>
          <w:szCs w:val="22"/>
          <w:lang w:eastAsia="en-US"/>
        </w:rPr>
        <w:t>130/70, 115/70, 105/70, 95/70</w:t>
      </w:r>
      <w:r w:rsidRPr="000F584B">
        <w:rPr>
          <w:rFonts w:eastAsia="Calibri" w:cstheme="minorHAnsi"/>
          <w:szCs w:val="22"/>
          <w:lang w:eastAsia="en-US"/>
        </w:rPr>
        <w:t xml:space="preserve"> </w:t>
      </w:r>
      <w:r w:rsidRPr="000F584B">
        <w:rPr>
          <w:rFonts w:eastAsia="Calibri" w:cstheme="minorHAnsi"/>
          <w:i/>
          <w:color w:val="FF0000"/>
          <w:szCs w:val="22"/>
          <w:lang w:eastAsia="en-US"/>
        </w:rPr>
        <w:t>(указать соответствующий)</w:t>
      </w:r>
      <w:r w:rsidRPr="000F584B">
        <w:rPr>
          <w:rFonts w:eastAsia="Calibri" w:cstheme="minorHAnsi"/>
          <w:szCs w:val="22"/>
          <w:lang w:eastAsia="en-US"/>
        </w:rPr>
        <w:t>;</w:t>
      </w:r>
    </w:p>
    <w:p w:rsidR="000F584B" w:rsidRPr="000F584B" w:rsidRDefault="000F584B" w:rsidP="000F584B">
      <w:pPr>
        <w:spacing w:line="276" w:lineRule="auto"/>
        <w:ind w:firstLine="567"/>
        <w:contextualSpacing/>
        <w:rPr>
          <w:rFonts w:eastAsia="Calibri" w:cstheme="minorHAnsi"/>
          <w:i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- давление в точке подключения на подающем трубопроводе:</w:t>
      </w:r>
      <w:r w:rsidRPr="000F584B">
        <w:rPr>
          <w:rFonts w:eastAsia="Calibri" w:cstheme="minorHAnsi"/>
          <w:i/>
          <w:szCs w:val="22"/>
          <w:lang w:eastAsia="en-US"/>
        </w:rPr>
        <w:t xml:space="preserve"> _____ </w:t>
      </w:r>
      <w:proofErr w:type="spellStart"/>
      <w:r w:rsidRPr="000F584B">
        <w:rPr>
          <w:rFonts w:eastAsia="Calibri" w:cstheme="minorHAnsi"/>
          <w:i/>
          <w:szCs w:val="22"/>
          <w:lang w:eastAsia="en-US"/>
        </w:rPr>
        <w:t>м.в.ст</w:t>
      </w:r>
      <w:proofErr w:type="spellEnd"/>
      <w:r w:rsidRPr="000F584B">
        <w:rPr>
          <w:rFonts w:eastAsia="Calibri" w:cstheme="minorHAnsi"/>
          <w:i/>
          <w:szCs w:val="22"/>
          <w:lang w:eastAsia="en-US"/>
        </w:rPr>
        <w:t>.;</w:t>
      </w:r>
    </w:p>
    <w:p w:rsidR="000F584B" w:rsidRPr="000F584B" w:rsidRDefault="000F584B" w:rsidP="000F584B">
      <w:pPr>
        <w:spacing w:line="276" w:lineRule="auto"/>
        <w:ind w:firstLine="567"/>
        <w:contextualSpacing/>
        <w:rPr>
          <w:rFonts w:eastAsia="Calibri" w:cstheme="minorHAnsi"/>
          <w:i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 xml:space="preserve">- давление в точке подключения на обратном </w:t>
      </w:r>
      <w:proofErr w:type="gramStart"/>
      <w:r w:rsidRPr="000F584B">
        <w:rPr>
          <w:rFonts w:eastAsia="Calibri" w:cstheme="minorHAnsi"/>
          <w:szCs w:val="22"/>
          <w:lang w:eastAsia="en-US"/>
        </w:rPr>
        <w:t>трубопроводе</w:t>
      </w:r>
      <w:r w:rsidRPr="000F584B">
        <w:rPr>
          <w:rFonts w:eastAsia="Calibri" w:cstheme="minorHAnsi"/>
          <w:i/>
          <w:szCs w:val="22"/>
          <w:lang w:eastAsia="en-US"/>
        </w:rPr>
        <w:t>:  _</w:t>
      </w:r>
      <w:proofErr w:type="gramEnd"/>
      <w:r w:rsidRPr="000F584B">
        <w:rPr>
          <w:rFonts w:eastAsia="Calibri" w:cstheme="minorHAnsi"/>
          <w:i/>
          <w:szCs w:val="22"/>
          <w:lang w:eastAsia="en-US"/>
        </w:rPr>
        <w:t xml:space="preserve">____ </w:t>
      </w:r>
      <w:proofErr w:type="spellStart"/>
      <w:r w:rsidRPr="000F584B">
        <w:rPr>
          <w:rFonts w:eastAsia="Calibri" w:cstheme="minorHAnsi"/>
          <w:i/>
          <w:szCs w:val="22"/>
          <w:lang w:eastAsia="en-US"/>
        </w:rPr>
        <w:t>м.в.ст</w:t>
      </w:r>
      <w:proofErr w:type="spellEnd"/>
      <w:r w:rsidRPr="000F584B">
        <w:rPr>
          <w:rFonts w:eastAsia="Calibri" w:cstheme="minorHAnsi"/>
          <w:i/>
          <w:szCs w:val="22"/>
          <w:lang w:eastAsia="en-US"/>
        </w:rPr>
        <w:t>.;</w:t>
      </w:r>
    </w:p>
    <w:p w:rsidR="000F584B" w:rsidRPr="000F584B" w:rsidRDefault="000F584B" w:rsidP="000F584B">
      <w:pPr>
        <w:spacing w:line="276" w:lineRule="auto"/>
        <w:ind w:firstLine="567"/>
        <w:contextualSpacing/>
        <w:rPr>
          <w:rFonts w:eastAsia="Calibri" w:cstheme="minorHAnsi"/>
          <w:i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 xml:space="preserve">- отметка линии статического давления: </w:t>
      </w:r>
      <w:r w:rsidRPr="000F584B">
        <w:rPr>
          <w:rFonts w:eastAsia="Calibri" w:cstheme="minorHAnsi"/>
          <w:i/>
          <w:szCs w:val="22"/>
          <w:lang w:eastAsia="en-US"/>
        </w:rPr>
        <w:t xml:space="preserve">_____ </w:t>
      </w:r>
      <w:proofErr w:type="spellStart"/>
      <w:r w:rsidRPr="000F584B">
        <w:rPr>
          <w:rFonts w:eastAsia="Calibri" w:cstheme="minorHAnsi"/>
          <w:i/>
          <w:szCs w:val="22"/>
          <w:lang w:eastAsia="en-US"/>
        </w:rPr>
        <w:t>м.в.ст</w:t>
      </w:r>
      <w:proofErr w:type="spellEnd"/>
      <w:r w:rsidRPr="000F584B">
        <w:rPr>
          <w:rFonts w:eastAsia="Calibri" w:cstheme="minorHAnsi"/>
          <w:i/>
          <w:szCs w:val="22"/>
          <w:lang w:eastAsia="en-US"/>
        </w:rPr>
        <w:t>.</w:t>
      </w:r>
    </w:p>
    <w:p w:rsidR="000F584B" w:rsidRPr="000F584B" w:rsidRDefault="000F584B" w:rsidP="000F584B">
      <w:pPr>
        <w:spacing w:line="276" w:lineRule="auto"/>
        <w:ind w:firstLine="567"/>
        <w:contextualSpacing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б) Параметры теплоносителя «пар»:</w:t>
      </w:r>
    </w:p>
    <w:p w:rsidR="000F584B" w:rsidRPr="000F584B" w:rsidRDefault="000F584B" w:rsidP="000F584B">
      <w:pPr>
        <w:spacing w:line="276" w:lineRule="auto"/>
        <w:ind w:firstLine="567"/>
        <w:contextualSpacing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- давление: __________;</w:t>
      </w:r>
    </w:p>
    <w:p w:rsidR="000F584B" w:rsidRPr="000F584B" w:rsidRDefault="000F584B" w:rsidP="000F584B">
      <w:pPr>
        <w:spacing w:line="276" w:lineRule="auto"/>
        <w:ind w:firstLine="567"/>
        <w:contextualSpacing/>
        <w:rPr>
          <w:rFonts w:eastAsia="Calibri" w:cstheme="minorHAnsi"/>
          <w:i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- температура ________.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8.</w:t>
      </w:r>
      <w:r w:rsidRPr="000F584B">
        <w:rPr>
          <w:rFonts w:eastAsia="Calibri" w:cstheme="minorHAnsi"/>
          <w:szCs w:val="22"/>
          <w:lang w:eastAsia="en-US"/>
        </w:rPr>
        <w:tab/>
        <w:t>Схема присоединения системы отопления: независимая.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9.</w:t>
      </w:r>
      <w:r w:rsidRPr="000F584B">
        <w:rPr>
          <w:rFonts w:eastAsia="Calibri" w:cstheme="minorHAnsi"/>
          <w:szCs w:val="22"/>
          <w:lang w:eastAsia="en-US"/>
        </w:rPr>
        <w:tab/>
        <w:t>Схема присоединения системы ГВС: закрытая,</w:t>
      </w:r>
      <w:bookmarkStart w:id="0" w:name="parallelnaya"/>
      <w:bookmarkEnd w:id="0"/>
      <w:r w:rsidRPr="000F584B">
        <w:rPr>
          <w:rFonts w:eastAsia="Calibri" w:cstheme="minorHAnsi"/>
          <w:szCs w:val="22"/>
          <w:lang w:eastAsia="en-US"/>
        </w:rPr>
        <w:t xml:space="preserve"> </w:t>
      </w:r>
      <w:r w:rsidRPr="000F584B">
        <w:rPr>
          <w:rFonts w:eastAsia="Calibri"/>
          <w:szCs w:val="22"/>
          <w:lang w:eastAsia="en-US"/>
        </w:rPr>
        <w:t xml:space="preserve">двухступенчатая </w:t>
      </w:r>
      <w:bookmarkStart w:id="1" w:name="2-stupen-posledovatelnaya"/>
      <w:bookmarkEnd w:id="1"/>
      <w:r w:rsidRPr="000F584B">
        <w:rPr>
          <w:rFonts w:eastAsia="Calibri"/>
          <w:szCs w:val="22"/>
          <w:lang w:eastAsia="en-US"/>
        </w:rPr>
        <w:t>последовательная.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10.</w:t>
      </w:r>
      <w:r w:rsidRPr="000F584B">
        <w:rPr>
          <w:rFonts w:eastAsia="Calibri" w:cstheme="minorHAnsi"/>
          <w:szCs w:val="22"/>
          <w:lang w:eastAsia="en-US"/>
        </w:rPr>
        <w:tab/>
        <w:t xml:space="preserve">Схема присоединения системы </w:t>
      </w:r>
      <w:r w:rsidR="005E1FB6">
        <w:rPr>
          <w:rFonts w:eastAsia="Calibri" w:cstheme="minorHAnsi"/>
          <w:szCs w:val="22"/>
          <w:lang w:eastAsia="en-US"/>
        </w:rPr>
        <w:t xml:space="preserve">вентиляции: </w:t>
      </w:r>
      <w:r w:rsidRPr="000F584B">
        <w:rPr>
          <w:rFonts w:eastAsia="Calibri" w:cstheme="minorHAnsi"/>
          <w:szCs w:val="22"/>
          <w:lang w:eastAsia="en-US"/>
        </w:rPr>
        <w:t>параллельная с обязательной установкой приборов автоматического регулирования температуры.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11. Технические требования к Объекту подключения, в том числе к устройствам и сооружениям для непосредственного присоединения: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- предусмотреть предохранительные устройства от повышения давления;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 xml:space="preserve">- предусмотреть установку грязевиков на вводе тепловых сетей </w:t>
      </w:r>
      <w:r w:rsidRPr="000F584B">
        <w:rPr>
          <w:rFonts w:eastAsia="Calibri" w:cstheme="minorHAnsi"/>
          <w:color w:val="FF0000"/>
          <w:szCs w:val="22"/>
          <w:lang w:eastAsia="en-US"/>
        </w:rPr>
        <w:t>(не применяется если Объектом является тепловая сеть)</w:t>
      </w:r>
      <w:r w:rsidRPr="000F584B">
        <w:rPr>
          <w:rFonts w:eastAsia="Calibri" w:cstheme="minorHAnsi"/>
          <w:szCs w:val="22"/>
          <w:lang w:eastAsia="en-US"/>
        </w:rPr>
        <w:t>;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 xml:space="preserve">- предусмотреть уплотнение вводов трубопроводов тепловых сетей в </w:t>
      </w:r>
      <w:proofErr w:type="gramStart"/>
      <w:r w:rsidRPr="000F584B">
        <w:rPr>
          <w:rFonts w:eastAsia="Calibri" w:cstheme="minorHAnsi"/>
          <w:szCs w:val="22"/>
          <w:lang w:eastAsia="en-US"/>
        </w:rPr>
        <w:t>здание,  предотвращающее</w:t>
      </w:r>
      <w:proofErr w:type="gramEnd"/>
      <w:r w:rsidRPr="000F584B">
        <w:rPr>
          <w:rFonts w:eastAsia="Calibri" w:cstheme="minorHAnsi"/>
          <w:szCs w:val="22"/>
          <w:lang w:eastAsia="en-US"/>
        </w:rPr>
        <w:t xml:space="preserve"> проникновение воды и газа;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 xml:space="preserve">- требования к организации учёта тепловой энергии и теплоносителя: приложение № </w:t>
      </w:r>
      <w:r w:rsidR="0096367B" w:rsidRPr="00482100">
        <w:rPr>
          <w:rFonts w:eastAsia="Calibri" w:cstheme="minorHAnsi"/>
          <w:szCs w:val="22"/>
          <w:lang w:eastAsia="en-US"/>
        </w:rPr>
        <w:t>1</w:t>
      </w:r>
      <w:r w:rsidRPr="000F584B">
        <w:rPr>
          <w:rFonts w:eastAsia="Calibri" w:cstheme="minorHAnsi"/>
          <w:szCs w:val="22"/>
          <w:lang w:eastAsia="en-US"/>
        </w:rPr>
        <w:t xml:space="preserve"> к </w:t>
      </w:r>
      <w:r w:rsidR="0096367B" w:rsidRPr="00482100">
        <w:rPr>
          <w:rFonts w:eastAsia="Calibri" w:cstheme="minorHAnsi"/>
          <w:szCs w:val="22"/>
          <w:lang w:eastAsia="en-US"/>
        </w:rPr>
        <w:t>настоящим Условиям подключения</w:t>
      </w:r>
      <w:r w:rsidRPr="000F584B">
        <w:rPr>
          <w:rFonts w:eastAsia="Calibri"/>
          <w:lang w:eastAsia="en-US"/>
        </w:rPr>
        <w:t>;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- требования к прокладке и изоляции трубопроводов</w:t>
      </w:r>
      <w:r w:rsidRPr="000F584B">
        <w:rPr>
          <w:rFonts w:eastAsia="Calibri" w:cstheme="minorHAnsi"/>
          <w:i/>
          <w:szCs w:val="22"/>
          <w:lang w:eastAsia="en-US"/>
        </w:rPr>
        <w:t xml:space="preserve">: </w:t>
      </w:r>
      <w:r w:rsidRPr="000F584B">
        <w:rPr>
          <w:rFonts w:eastAsia="Calibri" w:cstheme="minorHAnsi"/>
          <w:szCs w:val="22"/>
          <w:lang w:eastAsia="en-US"/>
        </w:rPr>
        <w:t>при</w:t>
      </w:r>
      <w:r w:rsidRPr="000F584B">
        <w:rPr>
          <w:rFonts w:eastAsia="Calibri" w:cstheme="minorHAnsi"/>
          <w:i/>
          <w:szCs w:val="22"/>
          <w:lang w:eastAsia="en-US"/>
        </w:rPr>
        <w:t xml:space="preserve"> </w:t>
      </w:r>
      <w:r w:rsidRPr="000F584B">
        <w:rPr>
          <w:rFonts w:eastAsia="Calibri" w:cstheme="minorHAnsi"/>
          <w:szCs w:val="22"/>
          <w:lang w:eastAsia="en-US"/>
        </w:rPr>
        <w:t xml:space="preserve">подземной прокладке - стальными </w:t>
      </w:r>
      <w:proofErr w:type="spellStart"/>
      <w:r w:rsidRPr="000F584B">
        <w:rPr>
          <w:rFonts w:eastAsia="Calibri" w:cstheme="minorHAnsi"/>
          <w:szCs w:val="22"/>
          <w:lang w:eastAsia="en-US"/>
        </w:rPr>
        <w:t>предизолированными</w:t>
      </w:r>
      <w:proofErr w:type="spellEnd"/>
      <w:r w:rsidRPr="000F584B">
        <w:rPr>
          <w:rFonts w:eastAsia="Calibri" w:cstheme="minorHAnsi"/>
          <w:szCs w:val="22"/>
          <w:lang w:eastAsia="en-US"/>
        </w:rPr>
        <w:t xml:space="preserve"> трубами в ППУ изоляции с системой ОДК; при надземной прокладке - стальными </w:t>
      </w:r>
      <w:proofErr w:type="spellStart"/>
      <w:r w:rsidRPr="000F584B">
        <w:rPr>
          <w:rFonts w:eastAsia="Calibri" w:cstheme="minorHAnsi"/>
          <w:szCs w:val="22"/>
          <w:lang w:eastAsia="en-US"/>
        </w:rPr>
        <w:t>предизолированными</w:t>
      </w:r>
      <w:proofErr w:type="spellEnd"/>
      <w:r w:rsidRPr="000F584B">
        <w:rPr>
          <w:rFonts w:eastAsia="Calibri" w:cstheme="minorHAnsi"/>
          <w:szCs w:val="22"/>
          <w:lang w:eastAsia="en-US"/>
        </w:rPr>
        <w:t xml:space="preserve"> трубами в ППУ изоляции, гибкими трубами на распределительных сетях (при соответствии области применения труб параметрам теплоносителя);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F584B">
        <w:rPr>
          <w:rFonts w:eastAsia="Calibri"/>
          <w:lang w:eastAsia="en-US"/>
        </w:rPr>
        <w:t>- требования к диспетчерской связи с теплоснабжающей организацией: предусмотреть возможность дистанционной передачи данных с приборов контроля параметров теплоносителя в теплоснабжающую организацию</w:t>
      </w:r>
      <w:r w:rsidRPr="000F584B">
        <w:rPr>
          <w:rFonts w:eastAsia="Calibri"/>
          <w:sz w:val="22"/>
          <w:szCs w:val="22"/>
          <w:lang w:eastAsia="en-US"/>
        </w:rPr>
        <w:t>;</w:t>
      </w:r>
    </w:p>
    <w:p w:rsidR="000F584B" w:rsidRDefault="000F584B" w:rsidP="000F584B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/>
          <w:sz w:val="22"/>
          <w:szCs w:val="22"/>
          <w:lang w:eastAsia="en-US"/>
        </w:rPr>
        <w:t>-</w:t>
      </w:r>
      <w:r w:rsidRPr="000F584B">
        <w:rPr>
          <w:rFonts w:eastAsia="Calibri" w:cstheme="minorHAnsi"/>
          <w:szCs w:val="22"/>
          <w:lang w:eastAsia="en-US"/>
        </w:rPr>
        <w:t xml:space="preserve"> пределы возможных колебаний давления (в том числе статического) и температуры в тепловых пунктах: по давлению – не ниже статического давления и не выше 1,6 МПа; по температуре ± 5%.</w:t>
      </w:r>
    </w:p>
    <w:p w:rsidR="00482100" w:rsidRPr="000F584B" w:rsidRDefault="00482100" w:rsidP="000F584B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eastAsia="Calibri" w:cstheme="minorHAnsi"/>
          <w:szCs w:val="22"/>
          <w:lang w:eastAsia="en-US"/>
        </w:rPr>
      </w:pP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lastRenderedPageBreak/>
        <w:t>12. Особые технические требования к Объекту подключения</w:t>
      </w:r>
      <w:r w:rsidRPr="000F584B">
        <w:rPr>
          <w:rFonts w:eastAsia="Calibri" w:cstheme="minorHAnsi"/>
          <w:sz w:val="16"/>
          <w:szCs w:val="22"/>
          <w:lang w:eastAsia="en-US"/>
        </w:rPr>
        <w:t>*</w:t>
      </w:r>
      <w:r w:rsidRPr="000F584B">
        <w:rPr>
          <w:rFonts w:eastAsia="Calibri" w:cstheme="minorHAnsi"/>
          <w:szCs w:val="22"/>
          <w:lang w:eastAsia="en-US"/>
        </w:rPr>
        <w:t>: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 xml:space="preserve">- рекомендации по использованию имеющихся у Заказчика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ресурсов: </w:t>
      </w:r>
      <w:r w:rsidRPr="000F584B">
        <w:rPr>
          <w:rFonts w:eastAsia="Calibri" w:cstheme="minorHAnsi"/>
          <w:i/>
          <w:szCs w:val="22"/>
          <w:lang w:eastAsia="en-US"/>
        </w:rPr>
        <w:t>отсутствуют</w:t>
      </w:r>
      <w:r w:rsidRPr="000F584B">
        <w:rPr>
          <w:rFonts w:eastAsia="Calibri" w:cstheme="minorHAnsi"/>
          <w:szCs w:val="22"/>
          <w:lang w:eastAsia="en-US"/>
        </w:rPr>
        <w:t>/________;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 xml:space="preserve">- требование к арматуре: в качестве запорной арматуры использовать </w:t>
      </w:r>
      <w:proofErr w:type="spellStart"/>
      <w:r w:rsidRPr="000F584B">
        <w:rPr>
          <w:rFonts w:eastAsia="Calibri" w:cstheme="minorHAnsi"/>
          <w:szCs w:val="22"/>
          <w:lang w:eastAsia="en-US"/>
        </w:rPr>
        <w:t>полнопроходные</w:t>
      </w:r>
      <w:proofErr w:type="spellEnd"/>
      <w:r w:rsidRPr="000F584B">
        <w:rPr>
          <w:rFonts w:eastAsia="Calibri" w:cstheme="minorHAnsi"/>
          <w:szCs w:val="22"/>
          <w:lang w:eastAsia="en-US"/>
        </w:rPr>
        <w:t xml:space="preserve"> шаровые краны;</w:t>
      </w:r>
    </w:p>
    <w:p w:rsid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- минимальные тепловые нагрузки и расходы теплоносителя:</w:t>
      </w:r>
    </w:p>
    <w:p w:rsidR="007A0B65" w:rsidRPr="000F584B" w:rsidRDefault="007A0B65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szCs w:val="22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418"/>
        <w:gridCol w:w="1417"/>
        <w:gridCol w:w="1418"/>
        <w:gridCol w:w="1559"/>
        <w:gridCol w:w="1559"/>
      </w:tblGrid>
      <w:tr w:rsidR="000F584B" w:rsidRPr="000F584B" w:rsidTr="00D50793">
        <w:trPr>
          <w:trHeight w:val="361"/>
        </w:trPr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:rsidR="000F584B" w:rsidRPr="000F584B" w:rsidRDefault="000F584B" w:rsidP="000F584B">
            <w:pPr>
              <w:spacing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Тепловая нагрузка (Гкал/ч)</w:t>
            </w:r>
          </w:p>
        </w:tc>
      </w:tr>
      <w:tr w:rsidR="000F584B" w:rsidRPr="000F584B" w:rsidTr="00D50793">
        <w:trPr>
          <w:trHeight w:val="828"/>
        </w:trPr>
        <w:tc>
          <w:tcPr>
            <w:tcW w:w="2155" w:type="dxa"/>
            <w:vMerge/>
            <w:vAlign w:val="bottom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Общая, минимальная</w:t>
            </w: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Отопление, минимальная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Вентиляция, минимальная</w:t>
            </w:r>
          </w:p>
        </w:tc>
        <w:tc>
          <w:tcPr>
            <w:tcW w:w="1559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Горячее водоснабжение</w:t>
            </w:r>
          </w:p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минимальная</w:t>
            </w:r>
          </w:p>
        </w:tc>
        <w:tc>
          <w:tcPr>
            <w:tcW w:w="1559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Технология, минимальная</w:t>
            </w:r>
          </w:p>
        </w:tc>
      </w:tr>
      <w:tr w:rsidR="000F584B" w:rsidRPr="000F584B" w:rsidTr="00D50793">
        <w:trPr>
          <w:trHeight w:val="304"/>
        </w:trPr>
        <w:tc>
          <w:tcPr>
            <w:tcW w:w="2155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 xml:space="preserve">Всего по объекту, в </w:t>
            </w:r>
            <w:proofErr w:type="spellStart"/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т.ч</w:t>
            </w:r>
            <w:proofErr w:type="spellEnd"/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.: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</w:tr>
      <w:tr w:rsidR="000F584B" w:rsidRPr="000F584B" w:rsidTr="00D50793">
        <w:trPr>
          <w:trHeight w:val="304"/>
        </w:trPr>
        <w:tc>
          <w:tcPr>
            <w:tcW w:w="2155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жилая часть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0F584B" w:rsidRPr="000F584B" w:rsidTr="00D50793">
        <w:trPr>
          <w:trHeight w:val="304"/>
        </w:trPr>
        <w:tc>
          <w:tcPr>
            <w:tcW w:w="2155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нежилая часть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</w:tbl>
    <w:p w:rsidR="000F584B" w:rsidRPr="000F584B" w:rsidRDefault="000F584B" w:rsidP="000F584B">
      <w:pPr>
        <w:spacing w:after="200" w:line="20" w:lineRule="atLeast"/>
        <w:contextualSpacing/>
        <w:rPr>
          <w:rFonts w:eastAsia="Calibri" w:cstheme="minorHAnsi"/>
          <w:szCs w:val="22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418"/>
        <w:gridCol w:w="1417"/>
        <w:gridCol w:w="1418"/>
        <w:gridCol w:w="1559"/>
        <w:gridCol w:w="1559"/>
      </w:tblGrid>
      <w:tr w:rsidR="000F584B" w:rsidRPr="000F584B" w:rsidTr="00D50793">
        <w:trPr>
          <w:cantSplit/>
          <w:trHeight w:val="359"/>
        </w:trPr>
        <w:tc>
          <w:tcPr>
            <w:tcW w:w="2155" w:type="dxa"/>
            <w:vMerge w:val="restart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Расход теплоносителя (т/ч)</w:t>
            </w:r>
          </w:p>
        </w:tc>
      </w:tr>
      <w:tr w:rsidR="000F584B" w:rsidRPr="000F584B" w:rsidTr="00D50793">
        <w:trPr>
          <w:cantSplit/>
          <w:trHeight w:val="828"/>
        </w:trPr>
        <w:tc>
          <w:tcPr>
            <w:tcW w:w="2155" w:type="dxa"/>
            <w:vMerge/>
            <w:vAlign w:val="bottom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Общий, минимальный</w:t>
            </w: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Отопление, минимальный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Вентиляция, минимальный</w:t>
            </w:r>
          </w:p>
        </w:tc>
        <w:tc>
          <w:tcPr>
            <w:tcW w:w="1559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Горячее водоснабжение,</w:t>
            </w:r>
          </w:p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минимальный</w:t>
            </w:r>
          </w:p>
        </w:tc>
        <w:tc>
          <w:tcPr>
            <w:tcW w:w="1559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18"/>
                <w:lang w:eastAsia="en-US"/>
              </w:rPr>
              <w:t>Технология, минимальный</w:t>
            </w:r>
          </w:p>
        </w:tc>
      </w:tr>
      <w:tr w:rsidR="000F584B" w:rsidRPr="000F584B" w:rsidTr="00D50793">
        <w:trPr>
          <w:trHeight w:val="303"/>
        </w:trPr>
        <w:tc>
          <w:tcPr>
            <w:tcW w:w="2155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 xml:space="preserve">Всего по объекту, в </w:t>
            </w:r>
            <w:proofErr w:type="spellStart"/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т.ч</w:t>
            </w:r>
            <w:proofErr w:type="spellEnd"/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.: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</w:tr>
      <w:tr w:rsidR="000F584B" w:rsidRPr="000F584B" w:rsidTr="00D50793">
        <w:trPr>
          <w:trHeight w:val="303"/>
        </w:trPr>
        <w:tc>
          <w:tcPr>
            <w:tcW w:w="2155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жилая часть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</w:tr>
      <w:tr w:rsidR="000F584B" w:rsidRPr="000F584B" w:rsidTr="00D50793">
        <w:trPr>
          <w:trHeight w:val="303"/>
        </w:trPr>
        <w:tc>
          <w:tcPr>
            <w:tcW w:w="2155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  <w:r w:rsidRPr="000F584B">
              <w:rPr>
                <w:rFonts w:eastAsia="Calibri" w:cstheme="minorHAnsi"/>
                <w:sz w:val="18"/>
                <w:szCs w:val="22"/>
                <w:lang w:eastAsia="en-US"/>
              </w:rPr>
              <w:t>нежилая часть</w:t>
            </w: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F584B" w:rsidRPr="000F584B" w:rsidRDefault="000F584B" w:rsidP="000F584B">
            <w:pPr>
              <w:spacing w:after="200" w:line="20" w:lineRule="atLeast"/>
              <w:contextualSpacing/>
              <w:jc w:val="center"/>
              <w:rPr>
                <w:rFonts w:eastAsia="Calibri" w:cstheme="minorHAnsi"/>
                <w:sz w:val="18"/>
                <w:szCs w:val="22"/>
                <w:lang w:eastAsia="en-US"/>
              </w:rPr>
            </w:pPr>
          </w:p>
        </w:tc>
      </w:tr>
    </w:tbl>
    <w:p w:rsidR="007A0B65" w:rsidRDefault="007A0B65" w:rsidP="000F584B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eastAsia="Calibri" w:cstheme="minorHAnsi"/>
          <w:szCs w:val="22"/>
          <w:lang w:eastAsia="en-US"/>
        </w:rPr>
      </w:pP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contextualSpacing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13</w:t>
      </w:r>
      <w:r w:rsidRPr="000F584B">
        <w:rPr>
          <w:rFonts w:eastAsia="Calibri" w:cstheme="minorHAnsi"/>
          <w:i/>
          <w:szCs w:val="22"/>
          <w:lang w:eastAsia="en-US"/>
        </w:rPr>
        <w:t>.</w:t>
      </w:r>
      <w:r w:rsidRPr="000F584B">
        <w:rPr>
          <w:rFonts w:eastAsia="Calibri" w:cstheme="minorHAnsi"/>
          <w:szCs w:val="22"/>
          <w:lang w:eastAsia="en-US"/>
        </w:rPr>
        <w:tab/>
        <w:t>Границы эксплуатационной ответственности:</w:t>
      </w:r>
      <w:r w:rsidRPr="000F584B">
        <w:rPr>
          <w:rFonts w:eastAsia="Calibri" w:cstheme="minorHAnsi"/>
          <w:i/>
          <w:szCs w:val="22"/>
          <w:lang w:eastAsia="en-US"/>
        </w:rPr>
        <w:t xml:space="preserve"> наружная стена тепловой камеры ______</w:t>
      </w:r>
      <w:proofErr w:type="gramStart"/>
      <w:r w:rsidRPr="000F584B">
        <w:rPr>
          <w:rFonts w:eastAsia="Calibri" w:cstheme="minorHAnsi"/>
          <w:i/>
          <w:szCs w:val="22"/>
          <w:lang w:eastAsia="en-US"/>
        </w:rPr>
        <w:t>_  /</w:t>
      </w:r>
      <w:proofErr w:type="gramEnd"/>
      <w:r w:rsidRPr="000F584B">
        <w:rPr>
          <w:rFonts w:eastAsia="Calibri" w:cstheme="minorHAnsi"/>
          <w:i/>
          <w:szCs w:val="22"/>
          <w:lang w:eastAsia="en-US"/>
        </w:rPr>
        <w:t xml:space="preserve"> наружная стена проектируемой тепловой камеры на границе земельного участка/ наружная стена дома </w:t>
      </w:r>
      <w:r w:rsidRPr="000F584B">
        <w:rPr>
          <w:rFonts w:eastAsia="Calibri" w:cstheme="minorHAnsi"/>
          <w:i/>
          <w:color w:val="FF0000"/>
          <w:szCs w:val="22"/>
          <w:lang w:eastAsia="en-US"/>
        </w:rPr>
        <w:t>(указать соответствующую)</w:t>
      </w:r>
      <w:r w:rsidRPr="000F584B">
        <w:rPr>
          <w:rFonts w:eastAsia="Calibri" w:cstheme="minorHAnsi"/>
          <w:i/>
          <w:szCs w:val="22"/>
          <w:lang w:eastAsia="en-US"/>
        </w:rPr>
        <w:t>.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14.</w:t>
      </w:r>
      <w:r w:rsidRPr="000F584B">
        <w:rPr>
          <w:rFonts w:eastAsia="Calibri" w:cstheme="minorHAnsi"/>
          <w:szCs w:val="22"/>
          <w:lang w:eastAsia="en-US"/>
        </w:rPr>
        <w:tab/>
        <w:t xml:space="preserve">Разработку проектной документации проводить в соответствии с Градостроительным кодексом РФ, Федеральным законом </w:t>
      </w:r>
      <w:r w:rsidR="007A0B65">
        <w:rPr>
          <w:rFonts w:eastAsia="Calibri" w:cstheme="minorHAnsi"/>
          <w:szCs w:val="22"/>
          <w:lang w:eastAsia="en-US"/>
        </w:rPr>
        <w:t>№ 190-ФЗ «</w:t>
      </w:r>
      <w:r w:rsidRPr="000F584B">
        <w:rPr>
          <w:rFonts w:eastAsia="Calibri" w:cstheme="minorHAnsi"/>
          <w:szCs w:val="22"/>
          <w:lang w:eastAsia="en-US"/>
        </w:rPr>
        <w:t>О теплоснабжении</w:t>
      </w:r>
      <w:r w:rsidR="007A0B65">
        <w:rPr>
          <w:rFonts w:eastAsia="Calibri" w:cstheme="minorHAnsi"/>
          <w:szCs w:val="22"/>
          <w:lang w:eastAsia="en-US"/>
        </w:rPr>
        <w:t xml:space="preserve">», </w:t>
      </w:r>
      <w:r w:rsidRPr="000F584B">
        <w:rPr>
          <w:rFonts w:eastAsia="Calibri" w:cstheme="minorHAnsi"/>
          <w:szCs w:val="22"/>
          <w:lang w:eastAsia="en-US"/>
        </w:rPr>
        <w:t xml:space="preserve">Федеральным законом </w:t>
      </w:r>
      <w:r w:rsidR="007A0B65" w:rsidRPr="000F584B">
        <w:rPr>
          <w:rFonts w:eastAsia="Calibri" w:cstheme="minorHAnsi"/>
          <w:szCs w:val="22"/>
          <w:lang w:eastAsia="en-US"/>
        </w:rPr>
        <w:t>№ 261-ФЗ</w:t>
      </w:r>
      <w:r w:rsidR="007A0B65">
        <w:rPr>
          <w:rFonts w:eastAsia="Calibri" w:cstheme="minorHAnsi"/>
          <w:szCs w:val="22"/>
          <w:lang w:eastAsia="en-US"/>
        </w:rPr>
        <w:t xml:space="preserve"> «</w:t>
      </w:r>
      <w:r w:rsidRPr="000F584B">
        <w:rPr>
          <w:rFonts w:eastAsia="Calibri" w:cstheme="minorHAnsi"/>
          <w:szCs w:val="22"/>
          <w:lang w:eastAsia="en-US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7A0B65">
        <w:rPr>
          <w:rFonts w:eastAsia="Calibri" w:cstheme="minorHAnsi"/>
          <w:szCs w:val="22"/>
          <w:lang w:eastAsia="en-US"/>
        </w:rPr>
        <w:t>»</w:t>
      </w:r>
      <w:r w:rsidRPr="000F584B">
        <w:rPr>
          <w:rFonts w:eastAsia="Calibri" w:cstheme="minorHAnsi"/>
          <w:szCs w:val="22"/>
          <w:lang w:eastAsia="en-US"/>
        </w:rPr>
        <w:t xml:space="preserve">, Постановлением Правительства РФ от 16.02.2008 г. </w:t>
      </w:r>
      <w:r w:rsidR="00482100" w:rsidRPr="000F584B">
        <w:rPr>
          <w:rFonts w:eastAsia="Calibri" w:cstheme="minorHAnsi"/>
          <w:szCs w:val="22"/>
          <w:lang w:eastAsia="en-US"/>
        </w:rPr>
        <w:t xml:space="preserve">№ 87 </w:t>
      </w:r>
      <w:r w:rsidR="007A0B65">
        <w:rPr>
          <w:rFonts w:eastAsia="Calibri" w:cstheme="minorHAnsi"/>
          <w:szCs w:val="22"/>
          <w:lang w:eastAsia="en-US"/>
        </w:rPr>
        <w:t>«</w:t>
      </w:r>
      <w:r w:rsidRPr="000F584B">
        <w:rPr>
          <w:rFonts w:eastAsia="Calibri" w:cstheme="minorHAnsi"/>
          <w:szCs w:val="22"/>
          <w:lang w:eastAsia="en-US"/>
        </w:rPr>
        <w:t>О составе разделов проектной документации и требованиях к их содержанию</w:t>
      </w:r>
      <w:r w:rsidR="007A0B65">
        <w:rPr>
          <w:rFonts w:eastAsia="Calibri" w:cstheme="minorHAnsi"/>
          <w:szCs w:val="22"/>
          <w:lang w:eastAsia="en-US"/>
        </w:rPr>
        <w:t>»</w:t>
      </w:r>
      <w:r w:rsidRPr="000F584B">
        <w:rPr>
          <w:rFonts w:eastAsia="Calibri" w:cstheme="minorHAnsi"/>
          <w:szCs w:val="22"/>
          <w:lang w:eastAsia="en-US"/>
        </w:rPr>
        <w:t>, применяемым С</w:t>
      </w:r>
      <w:r w:rsidR="009D1D92">
        <w:rPr>
          <w:rFonts w:eastAsia="Calibri" w:cstheme="minorHAnsi"/>
          <w:szCs w:val="22"/>
          <w:lang w:eastAsia="en-US"/>
        </w:rPr>
        <w:t>водом правил</w:t>
      </w:r>
      <w:r w:rsidRPr="000F584B">
        <w:rPr>
          <w:rFonts w:eastAsia="Calibri" w:cstheme="minorHAnsi"/>
          <w:szCs w:val="22"/>
          <w:lang w:eastAsia="en-US"/>
        </w:rPr>
        <w:t>, всем</w:t>
      </w:r>
      <w:r w:rsidR="009D1D92">
        <w:rPr>
          <w:rFonts w:eastAsia="Calibri" w:cstheme="minorHAnsi"/>
          <w:szCs w:val="22"/>
          <w:lang w:eastAsia="en-US"/>
        </w:rPr>
        <w:t>и</w:t>
      </w:r>
      <w:r w:rsidRPr="000F584B">
        <w:rPr>
          <w:rFonts w:eastAsia="Calibri" w:cstheme="minorHAnsi"/>
          <w:szCs w:val="22"/>
          <w:lang w:eastAsia="en-US"/>
        </w:rPr>
        <w:t xml:space="preserve"> иным</w:t>
      </w:r>
      <w:r w:rsidR="009D1D92">
        <w:rPr>
          <w:rFonts w:eastAsia="Calibri" w:cstheme="minorHAnsi"/>
          <w:szCs w:val="22"/>
          <w:lang w:eastAsia="en-US"/>
        </w:rPr>
        <w:t>и</w:t>
      </w:r>
      <w:r w:rsidRPr="000F584B">
        <w:rPr>
          <w:rFonts w:eastAsia="Calibri" w:cstheme="minorHAnsi"/>
          <w:szCs w:val="22"/>
          <w:lang w:eastAsia="en-US"/>
        </w:rPr>
        <w:t xml:space="preserve"> законам и нормативным правовым/техническим актам РФ и настоящим</w:t>
      </w:r>
      <w:r w:rsidR="009D1D92">
        <w:rPr>
          <w:rFonts w:eastAsia="Calibri" w:cstheme="minorHAnsi"/>
          <w:szCs w:val="22"/>
          <w:lang w:eastAsia="en-US"/>
        </w:rPr>
        <w:t>и</w:t>
      </w:r>
      <w:r w:rsidRPr="000F584B">
        <w:rPr>
          <w:rFonts w:eastAsia="Calibri" w:cstheme="minorHAnsi"/>
          <w:szCs w:val="22"/>
          <w:lang w:eastAsia="en-US"/>
        </w:rPr>
        <w:t xml:space="preserve"> </w:t>
      </w:r>
      <w:r w:rsidR="009D1D92">
        <w:rPr>
          <w:rFonts w:eastAsia="Calibri" w:cstheme="minorHAnsi"/>
          <w:szCs w:val="22"/>
          <w:lang w:eastAsia="en-US"/>
        </w:rPr>
        <w:t>Условиями подключения</w:t>
      </w:r>
      <w:r w:rsidRPr="000F584B">
        <w:rPr>
          <w:rFonts w:eastAsia="Calibri" w:cstheme="minorHAnsi"/>
          <w:szCs w:val="22"/>
          <w:lang w:eastAsia="en-US"/>
        </w:rPr>
        <w:t>.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15.</w:t>
      </w:r>
      <w:r w:rsidRPr="000F584B">
        <w:rPr>
          <w:rFonts w:eastAsia="Calibri" w:cstheme="minorHAnsi"/>
          <w:szCs w:val="22"/>
          <w:lang w:eastAsia="en-US"/>
        </w:rPr>
        <w:tab/>
        <w:t xml:space="preserve">В составе проектной документации представить на согласование в филиал АО </w:t>
      </w:r>
      <w:r w:rsidR="007A0B65">
        <w:rPr>
          <w:rFonts w:eastAsia="Calibri" w:cstheme="minorHAnsi"/>
          <w:szCs w:val="22"/>
          <w:lang w:eastAsia="en-US"/>
        </w:rPr>
        <w:t>«</w:t>
      </w:r>
      <w:r w:rsidRPr="000F584B">
        <w:rPr>
          <w:rFonts w:eastAsia="Calibri" w:cstheme="minorHAnsi"/>
          <w:szCs w:val="22"/>
          <w:lang w:eastAsia="en-US"/>
        </w:rPr>
        <w:t>УТСК</w:t>
      </w:r>
      <w:r w:rsidR="007A0B65">
        <w:rPr>
          <w:rFonts w:eastAsia="Calibri" w:cstheme="minorHAnsi"/>
          <w:szCs w:val="22"/>
          <w:lang w:eastAsia="en-US"/>
        </w:rPr>
        <w:t>»</w:t>
      </w:r>
      <w:r w:rsidRPr="000F584B">
        <w:rPr>
          <w:rFonts w:eastAsia="Calibri" w:cstheme="minorHAnsi"/>
          <w:szCs w:val="22"/>
          <w:lang w:eastAsia="en-US"/>
        </w:rPr>
        <w:t xml:space="preserve"> ______________</w:t>
      </w:r>
      <w:proofErr w:type="gramStart"/>
      <w:r w:rsidRPr="000F584B">
        <w:rPr>
          <w:rFonts w:eastAsia="Calibri" w:cstheme="minorHAnsi"/>
          <w:szCs w:val="22"/>
          <w:lang w:eastAsia="en-US"/>
        </w:rPr>
        <w:t>_  :</w:t>
      </w:r>
      <w:proofErr w:type="gramEnd"/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b/>
          <w:i/>
          <w:szCs w:val="22"/>
          <w:lang w:eastAsia="en-US"/>
        </w:rPr>
      </w:pPr>
      <w:r w:rsidRPr="000F584B">
        <w:rPr>
          <w:rFonts w:eastAsia="Calibri" w:cstheme="minorHAnsi"/>
          <w:i/>
          <w:szCs w:val="22"/>
          <w:u w:val="single"/>
          <w:lang w:eastAsia="en-US"/>
        </w:rPr>
        <w:t>при точке подключения на наружной стене дома</w:t>
      </w:r>
      <w:r w:rsidRPr="000F584B">
        <w:rPr>
          <w:rFonts w:eastAsia="Calibri" w:cstheme="minorHAnsi"/>
          <w:b/>
          <w:i/>
          <w:szCs w:val="22"/>
          <w:lang w:eastAsia="en-US"/>
        </w:rPr>
        <w:t>: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b/>
          <w:i/>
          <w:szCs w:val="22"/>
          <w:lang w:eastAsia="en-US"/>
        </w:rPr>
      </w:pPr>
      <w:r w:rsidRPr="000F584B">
        <w:rPr>
          <w:rFonts w:eastAsia="Calibri" w:cstheme="minorHAnsi"/>
          <w:i/>
          <w:szCs w:val="22"/>
          <w:lang w:eastAsia="en-US"/>
        </w:rPr>
        <w:t>разделы 1, 4, подраздел г раздела 5, предусмотренные частью 2 Положения о составе разделов проектной документации и требованиях к их содержанию, утвержденного постановлением Правительства РФ от 16.02.2008 года</w:t>
      </w:r>
      <w:r w:rsidR="0096367B">
        <w:rPr>
          <w:rFonts w:eastAsia="Calibri" w:cstheme="minorHAnsi"/>
          <w:i/>
          <w:szCs w:val="22"/>
          <w:lang w:eastAsia="en-US"/>
        </w:rPr>
        <w:t xml:space="preserve"> №87</w:t>
      </w:r>
      <w:r w:rsidRPr="000F584B">
        <w:rPr>
          <w:rFonts w:eastAsia="Calibri" w:cstheme="minorHAnsi"/>
          <w:i/>
          <w:szCs w:val="22"/>
          <w:lang w:eastAsia="en-US"/>
        </w:rPr>
        <w:t>;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b/>
          <w:i/>
          <w:szCs w:val="22"/>
          <w:lang w:eastAsia="en-US"/>
        </w:rPr>
      </w:pPr>
      <w:r w:rsidRPr="000F584B">
        <w:rPr>
          <w:rFonts w:eastAsia="Calibri" w:cstheme="minorHAnsi"/>
          <w:i/>
          <w:szCs w:val="22"/>
          <w:u w:val="single"/>
          <w:lang w:eastAsia="en-US"/>
        </w:rPr>
        <w:t>при точке подключения на наружной стене проектируемой тепловой камеры на границе земельного участка</w:t>
      </w:r>
      <w:r w:rsidRPr="000F584B">
        <w:rPr>
          <w:rFonts w:eastAsia="Calibri" w:cstheme="minorHAnsi"/>
          <w:b/>
          <w:i/>
          <w:szCs w:val="22"/>
          <w:lang w:eastAsia="en-US"/>
        </w:rPr>
        <w:t>: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b/>
          <w:i/>
          <w:szCs w:val="22"/>
          <w:lang w:eastAsia="en-US"/>
        </w:rPr>
      </w:pPr>
      <w:r w:rsidRPr="000F584B">
        <w:rPr>
          <w:rFonts w:eastAsia="Calibri" w:cstheme="minorHAnsi"/>
          <w:i/>
          <w:szCs w:val="22"/>
          <w:lang w:eastAsia="en-US"/>
        </w:rPr>
        <w:lastRenderedPageBreak/>
        <w:t xml:space="preserve"> разделы 1, 4, подраздел г раздела 5, предусмотренные частью 2, разделы 1, 2, 3, 4, предусмотренные частью 3 Положения о составе разделов проектной документации и требованиях к их содержанию, утвержденного постановлением Правительства РФ от 16.02.2008 года</w:t>
      </w:r>
      <w:r w:rsidR="00BB523A">
        <w:rPr>
          <w:rFonts w:eastAsia="Calibri" w:cstheme="minorHAnsi"/>
          <w:i/>
          <w:szCs w:val="22"/>
          <w:lang w:eastAsia="en-US"/>
        </w:rPr>
        <w:t xml:space="preserve"> № 87;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szCs w:val="22"/>
          <w:u w:val="single"/>
          <w:lang w:eastAsia="en-US"/>
        </w:rPr>
      </w:pPr>
      <w:r w:rsidRPr="000F584B">
        <w:rPr>
          <w:rFonts w:eastAsia="Calibri" w:cstheme="minorHAnsi"/>
          <w:i/>
          <w:szCs w:val="22"/>
          <w:u w:val="single"/>
          <w:lang w:eastAsia="en-US"/>
        </w:rPr>
        <w:t>при подключении тепловой сети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i/>
          <w:szCs w:val="22"/>
          <w:lang w:eastAsia="en-US"/>
        </w:rPr>
      </w:pPr>
      <w:r w:rsidRPr="000F584B">
        <w:rPr>
          <w:rFonts w:eastAsia="Calibri" w:cstheme="minorHAnsi"/>
          <w:i/>
          <w:szCs w:val="22"/>
          <w:lang w:eastAsia="en-US"/>
        </w:rPr>
        <w:t xml:space="preserve"> разделы 1, 2, 3, 4, предусмотренные частью 3 Положения о составе разделов проектной документации и требованиях к их содержанию, утвержденного постановлением Правительства РФ от 16.02.2008 года </w:t>
      </w:r>
      <w:r w:rsidR="00BB523A">
        <w:rPr>
          <w:rFonts w:eastAsia="Calibri" w:cstheme="minorHAnsi"/>
          <w:i/>
          <w:szCs w:val="22"/>
          <w:lang w:eastAsia="en-US"/>
        </w:rPr>
        <w:t>№ 87.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i/>
          <w:color w:val="FF0000"/>
          <w:szCs w:val="22"/>
          <w:lang w:eastAsia="en-US"/>
        </w:rPr>
      </w:pPr>
      <w:r w:rsidRPr="000F584B">
        <w:rPr>
          <w:rFonts w:eastAsia="Calibri" w:cstheme="minorHAnsi"/>
          <w:color w:val="FF0000"/>
          <w:szCs w:val="22"/>
          <w:lang w:eastAsia="en-US"/>
        </w:rPr>
        <w:t>(</w:t>
      </w:r>
      <w:r w:rsidRPr="000F584B">
        <w:rPr>
          <w:rFonts w:eastAsia="Calibri" w:cstheme="minorHAnsi"/>
          <w:i/>
          <w:color w:val="FF0000"/>
          <w:szCs w:val="22"/>
          <w:lang w:eastAsia="en-US"/>
        </w:rPr>
        <w:t>выбрать необходимое)</w:t>
      </w:r>
    </w:p>
    <w:p w:rsidR="000F584B" w:rsidRPr="000F584B" w:rsidRDefault="000F584B" w:rsidP="007A0B65">
      <w:pPr>
        <w:tabs>
          <w:tab w:val="left" w:pos="1134"/>
        </w:tabs>
        <w:spacing w:line="276" w:lineRule="auto"/>
        <w:ind w:firstLine="567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>16.</w:t>
      </w:r>
      <w:r w:rsidRPr="000F584B">
        <w:rPr>
          <w:rFonts w:eastAsia="Calibri" w:cstheme="minorHAnsi"/>
          <w:szCs w:val="22"/>
          <w:lang w:eastAsia="en-US"/>
        </w:rPr>
        <w:tab/>
        <w:t>Прочие условия: ______________________________________________________.</w:t>
      </w:r>
    </w:p>
    <w:p w:rsidR="000F584B" w:rsidRPr="000F584B" w:rsidRDefault="000F584B" w:rsidP="000F584B">
      <w:pPr>
        <w:tabs>
          <w:tab w:val="left" w:pos="1134"/>
        </w:tabs>
        <w:spacing w:line="276" w:lineRule="auto"/>
        <w:ind w:firstLine="567"/>
        <w:jc w:val="both"/>
        <w:rPr>
          <w:rFonts w:eastAsia="Calibri" w:cstheme="minorHAnsi"/>
          <w:szCs w:val="22"/>
          <w:lang w:eastAsia="en-US"/>
        </w:rPr>
      </w:pPr>
    </w:p>
    <w:p w:rsidR="000F584B" w:rsidRPr="000F584B" w:rsidRDefault="000F584B" w:rsidP="000F584B">
      <w:pPr>
        <w:spacing w:line="276" w:lineRule="auto"/>
        <w:ind w:firstLine="709"/>
        <w:jc w:val="both"/>
        <w:rPr>
          <w:rFonts w:eastAsia="Calibri" w:cstheme="minorHAnsi"/>
          <w:szCs w:val="22"/>
          <w:lang w:eastAsia="en-US"/>
        </w:rPr>
      </w:pPr>
      <w:r w:rsidRPr="000F584B">
        <w:rPr>
          <w:rFonts w:eastAsia="Calibri" w:cstheme="minorHAnsi"/>
          <w:szCs w:val="22"/>
          <w:lang w:eastAsia="en-US"/>
        </w:rPr>
        <w:t xml:space="preserve">Настоящие условия подключения к системе теплоснабжения являются неотъемлемой частью договора о </w:t>
      </w:r>
      <w:r w:rsidR="005E1FB6" w:rsidRPr="000F584B">
        <w:rPr>
          <w:rFonts w:eastAsia="Calibri" w:cstheme="minorHAnsi"/>
          <w:szCs w:val="22"/>
          <w:lang w:eastAsia="en-US"/>
        </w:rPr>
        <w:t>подключении №</w:t>
      </w:r>
      <w:r w:rsidRPr="000F584B">
        <w:rPr>
          <w:rFonts w:eastAsia="Calibri" w:cstheme="minorHAnsi"/>
          <w:szCs w:val="22"/>
          <w:lang w:eastAsia="en-US"/>
        </w:rPr>
        <w:t>____________от_______________ и утрачивают свое действие в случае его расторжения.</w:t>
      </w:r>
    </w:p>
    <w:p w:rsidR="000F584B" w:rsidRPr="000F584B" w:rsidRDefault="000F584B" w:rsidP="000F584B">
      <w:pPr>
        <w:spacing w:after="200" w:line="276" w:lineRule="auto"/>
        <w:ind w:left="720"/>
        <w:contextualSpacing/>
        <w:rPr>
          <w:rFonts w:eastAsia="Calibri" w:cs="Arial"/>
          <w:sz w:val="16"/>
          <w:szCs w:val="22"/>
          <w:lang w:eastAsia="en-US"/>
        </w:rPr>
      </w:pPr>
      <w:r w:rsidRPr="000F584B">
        <w:rPr>
          <w:rFonts w:eastAsia="Calibri" w:cs="Arial"/>
          <w:sz w:val="16"/>
          <w:szCs w:val="22"/>
          <w:lang w:eastAsia="en-US"/>
        </w:rPr>
        <w:t>*- в соответствии с пунктом 32 Правил подключения к системам теплоснабжения, утвержденных Постановлением правительства РФ от 16.04.2012 года</w:t>
      </w:r>
      <w:r w:rsidR="0096367B">
        <w:rPr>
          <w:rFonts w:eastAsia="Calibri" w:cs="Arial"/>
          <w:sz w:val="16"/>
          <w:szCs w:val="22"/>
          <w:lang w:eastAsia="en-US"/>
        </w:rPr>
        <w:t xml:space="preserve"> №307</w:t>
      </w:r>
      <w:r w:rsidRPr="000F584B">
        <w:rPr>
          <w:rFonts w:eastAsia="Calibri" w:cs="Arial"/>
          <w:sz w:val="16"/>
          <w:szCs w:val="22"/>
          <w:lang w:eastAsia="en-US"/>
        </w:rPr>
        <w:t>.</w:t>
      </w:r>
    </w:p>
    <w:p w:rsidR="00311BAF" w:rsidRDefault="00311BAF" w:rsidP="00D23072"/>
    <w:p w:rsidR="00482100" w:rsidRDefault="00482100" w:rsidP="00482100">
      <w:pPr>
        <w:ind w:firstLine="567"/>
      </w:pPr>
      <w:r>
        <w:t>17. Приложения:</w:t>
      </w:r>
    </w:p>
    <w:p w:rsidR="00482100" w:rsidRDefault="00482100" w:rsidP="00482100">
      <w:pPr>
        <w:ind w:firstLine="567"/>
      </w:pPr>
    </w:p>
    <w:p w:rsidR="00482100" w:rsidRPr="00D23072" w:rsidRDefault="00482100" w:rsidP="00C637FA">
      <w:pPr>
        <w:ind w:firstLine="720"/>
      </w:pPr>
      <w:r>
        <w:t xml:space="preserve">Приложение №1. </w:t>
      </w:r>
      <w:r>
        <w:rPr>
          <w:rFonts w:eastAsia="Calibri" w:cstheme="minorHAnsi"/>
          <w:szCs w:val="22"/>
          <w:lang w:eastAsia="en-US"/>
        </w:rPr>
        <w:t>Т</w:t>
      </w:r>
      <w:r w:rsidRPr="000F584B">
        <w:rPr>
          <w:rFonts w:eastAsia="Calibri" w:cstheme="minorHAnsi"/>
          <w:szCs w:val="22"/>
          <w:lang w:eastAsia="en-US"/>
        </w:rPr>
        <w:t xml:space="preserve">ребования к </w:t>
      </w:r>
      <w:r w:rsidR="005E1FB6">
        <w:rPr>
          <w:rFonts w:eastAsia="Calibri" w:cstheme="minorHAnsi"/>
          <w:szCs w:val="22"/>
          <w:lang w:eastAsia="en-US"/>
        </w:rPr>
        <w:t>приборам</w:t>
      </w:r>
      <w:r w:rsidRPr="000F584B">
        <w:rPr>
          <w:rFonts w:eastAsia="Calibri" w:cstheme="minorHAnsi"/>
          <w:szCs w:val="22"/>
          <w:lang w:eastAsia="en-US"/>
        </w:rPr>
        <w:t xml:space="preserve"> учёта </w:t>
      </w:r>
      <w:r w:rsidR="005E1FB6">
        <w:rPr>
          <w:rFonts w:eastAsia="Calibri" w:cstheme="minorHAnsi"/>
          <w:szCs w:val="22"/>
          <w:lang w:eastAsia="en-US"/>
        </w:rPr>
        <w:t xml:space="preserve">(Технические условия </w:t>
      </w:r>
      <w:r w:rsidR="00C637FA" w:rsidRPr="00C637FA">
        <w:rPr>
          <w:rFonts w:eastAsia="Calibri" w:cstheme="minorHAnsi"/>
          <w:szCs w:val="22"/>
          <w:lang w:eastAsia="en-US"/>
        </w:rPr>
        <w:t xml:space="preserve">на организацию </w:t>
      </w:r>
      <w:bookmarkStart w:id="2" w:name="_GoBack"/>
      <w:bookmarkEnd w:id="2"/>
      <w:r w:rsidR="00C637FA" w:rsidRPr="00C637FA">
        <w:rPr>
          <w:rFonts w:eastAsia="Calibri" w:cstheme="minorHAnsi"/>
          <w:szCs w:val="22"/>
          <w:lang w:eastAsia="en-US"/>
        </w:rPr>
        <w:t>коммерческого узла учета тепловой энергии, теплоносителя</w:t>
      </w:r>
      <w:r w:rsidR="005E1FB6">
        <w:rPr>
          <w:rFonts w:eastAsia="Calibri" w:cstheme="minorHAnsi"/>
          <w:szCs w:val="22"/>
          <w:lang w:eastAsia="en-US"/>
        </w:rPr>
        <w:t>)</w:t>
      </w:r>
      <w:r>
        <w:rPr>
          <w:rFonts w:eastAsia="Calibri" w:cstheme="minorHAnsi"/>
          <w:szCs w:val="22"/>
          <w:lang w:eastAsia="en-US"/>
        </w:rPr>
        <w:t>.</w:t>
      </w:r>
    </w:p>
    <w:sectPr w:rsidR="00482100" w:rsidRPr="00D2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9F" w:rsidRDefault="004D629F" w:rsidP="00681BCC">
      <w:r>
        <w:separator/>
      </w:r>
    </w:p>
  </w:endnote>
  <w:endnote w:type="continuationSeparator" w:id="0">
    <w:p w:rsidR="004D629F" w:rsidRDefault="004D629F" w:rsidP="006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7F" w:rsidRDefault="008209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848863"/>
      <w:docPartObj>
        <w:docPartGallery w:val="Page Numbers (Bottom of Page)"/>
        <w:docPartUnique/>
      </w:docPartObj>
    </w:sdtPr>
    <w:sdtEndPr/>
    <w:sdtContent>
      <w:p w:rsidR="000514A4" w:rsidRDefault="000514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FA">
          <w:rPr>
            <w:noProof/>
          </w:rPr>
          <w:t>4</w:t>
        </w:r>
        <w:r>
          <w:fldChar w:fldCharType="end"/>
        </w:r>
      </w:p>
    </w:sdtContent>
  </w:sdt>
  <w:p w:rsidR="000514A4" w:rsidRDefault="000514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7F" w:rsidRDefault="008209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9F" w:rsidRDefault="004D629F" w:rsidP="00681BCC">
      <w:r>
        <w:separator/>
      </w:r>
    </w:p>
  </w:footnote>
  <w:footnote w:type="continuationSeparator" w:id="0">
    <w:p w:rsidR="004D629F" w:rsidRDefault="004D629F" w:rsidP="0068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7F" w:rsidRDefault="008209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7F" w:rsidRDefault="008209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7F" w:rsidRDefault="008209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pt;height:5.5pt" o:bullet="t">
        <v:imagedata r:id="rId1" o:title="list"/>
      </v:shape>
    </w:pict>
  </w:numPicBullet>
  <w:numPicBullet w:numPicBulletId="5">
    <w:pict>
      <v:shape id="_x0000_i1043" type="#_x0000_t75" style="width:3in;height:3in" o:bullet="t"/>
    </w:pict>
  </w:numPicBullet>
  <w:abstractNum w:abstractNumId="0" w15:restartNumberingAfterBreak="0">
    <w:nsid w:val="02FF246B"/>
    <w:multiLevelType w:val="multilevel"/>
    <w:tmpl w:val="C348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152CD"/>
    <w:multiLevelType w:val="multilevel"/>
    <w:tmpl w:val="B166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F71C7"/>
    <w:multiLevelType w:val="hybridMultilevel"/>
    <w:tmpl w:val="3F96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36A9"/>
    <w:multiLevelType w:val="multilevel"/>
    <w:tmpl w:val="7EDA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562AC"/>
    <w:multiLevelType w:val="multilevel"/>
    <w:tmpl w:val="687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00437"/>
    <w:multiLevelType w:val="multilevel"/>
    <w:tmpl w:val="C290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848B6"/>
    <w:multiLevelType w:val="multilevel"/>
    <w:tmpl w:val="6BEC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51AA6"/>
    <w:multiLevelType w:val="multilevel"/>
    <w:tmpl w:val="FDDC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77DCC"/>
    <w:multiLevelType w:val="multilevel"/>
    <w:tmpl w:val="7C40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4D42AA"/>
    <w:multiLevelType w:val="multilevel"/>
    <w:tmpl w:val="6B48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F640F"/>
    <w:multiLevelType w:val="hybridMultilevel"/>
    <w:tmpl w:val="D5FA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779F0"/>
    <w:multiLevelType w:val="multilevel"/>
    <w:tmpl w:val="8D1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E78EB"/>
    <w:multiLevelType w:val="hybridMultilevel"/>
    <w:tmpl w:val="68A288A6"/>
    <w:lvl w:ilvl="0" w:tplc="3CCE1CE8">
      <w:start w:val="1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34C953ED"/>
    <w:multiLevelType w:val="hybridMultilevel"/>
    <w:tmpl w:val="16E6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0087B"/>
    <w:multiLevelType w:val="hybridMultilevel"/>
    <w:tmpl w:val="FC16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C04CC"/>
    <w:multiLevelType w:val="multilevel"/>
    <w:tmpl w:val="641A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E1F71"/>
    <w:multiLevelType w:val="multilevel"/>
    <w:tmpl w:val="DB1A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F6433"/>
    <w:multiLevelType w:val="multilevel"/>
    <w:tmpl w:val="7B9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9323E8"/>
    <w:multiLevelType w:val="multilevel"/>
    <w:tmpl w:val="5492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6473F1"/>
    <w:multiLevelType w:val="multilevel"/>
    <w:tmpl w:val="7CC6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EE7089"/>
    <w:multiLevelType w:val="multilevel"/>
    <w:tmpl w:val="118C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F5152"/>
    <w:multiLevelType w:val="multilevel"/>
    <w:tmpl w:val="0E52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3A4DF3"/>
    <w:multiLevelType w:val="multilevel"/>
    <w:tmpl w:val="2E60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0F670A"/>
    <w:multiLevelType w:val="hybridMultilevel"/>
    <w:tmpl w:val="6370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02DCF"/>
    <w:multiLevelType w:val="multilevel"/>
    <w:tmpl w:val="38E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1D5762"/>
    <w:multiLevelType w:val="multilevel"/>
    <w:tmpl w:val="2FA2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FF0022"/>
    <w:multiLevelType w:val="multilevel"/>
    <w:tmpl w:val="A854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654523"/>
    <w:multiLevelType w:val="hybridMultilevel"/>
    <w:tmpl w:val="BAF0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61A82"/>
    <w:multiLevelType w:val="multilevel"/>
    <w:tmpl w:val="2344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97ACD"/>
    <w:multiLevelType w:val="hybridMultilevel"/>
    <w:tmpl w:val="186EAD64"/>
    <w:lvl w:ilvl="0" w:tplc="A9B88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F72200"/>
    <w:multiLevelType w:val="multilevel"/>
    <w:tmpl w:val="0076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9F666C"/>
    <w:multiLevelType w:val="multilevel"/>
    <w:tmpl w:val="2C4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4C3E7D"/>
    <w:multiLevelType w:val="multilevel"/>
    <w:tmpl w:val="0ED67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0454DDE"/>
    <w:multiLevelType w:val="multilevel"/>
    <w:tmpl w:val="F448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6A5047"/>
    <w:multiLevelType w:val="multilevel"/>
    <w:tmpl w:val="F5C0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2606BC"/>
    <w:multiLevelType w:val="multilevel"/>
    <w:tmpl w:val="1EF4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620EE"/>
    <w:multiLevelType w:val="multilevel"/>
    <w:tmpl w:val="0674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C03E45"/>
    <w:multiLevelType w:val="multilevel"/>
    <w:tmpl w:val="3B04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6D27E7"/>
    <w:multiLevelType w:val="multilevel"/>
    <w:tmpl w:val="121C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B284E"/>
    <w:multiLevelType w:val="multilevel"/>
    <w:tmpl w:val="D852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1D56E7"/>
    <w:multiLevelType w:val="hybridMultilevel"/>
    <w:tmpl w:val="895C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27"/>
  </w:num>
  <w:num w:numId="4">
    <w:abstractNumId w:val="12"/>
  </w:num>
  <w:num w:numId="5">
    <w:abstractNumId w:val="29"/>
  </w:num>
  <w:num w:numId="6">
    <w:abstractNumId w:val="19"/>
  </w:num>
  <w:num w:numId="7">
    <w:abstractNumId w:val="13"/>
  </w:num>
  <w:num w:numId="8">
    <w:abstractNumId w:val="8"/>
  </w:num>
  <w:num w:numId="9">
    <w:abstractNumId w:val="16"/>
  </w:num>
  <w:num w:numId="10">
    <w:abstractNumId w:val="0"/>
  </w:num>
  <w:num w:numId="11">
    <w:abstractNumId w:val="33"/>
  </w:num>
  <w:num w:numId="12">
    <w:abstractNumId w:val="7"/>
  </w:num>
  <w:num w:numId="13">
    <w:abstractNumId w:val="30"/>
  </w:num>
  <w:num w:numId="14">
    <w:abstractNumId w:val="5"/>
  </w:num>
  <w:num w:numId="15">
    <w:abstractNumId w:val="25"/>
  </w:num>
  <w:num w:numId="16">
    <w:abstractNumId w:val="22"/>
  </w:num>
  <w:num w:numId="17">
    <w:abstractNumId w:val="11"/>
  </w:num>
  <w:num w:numId="18">
    <w:abstractNumId w:val="20"/>
  </w:num>
  <w:num w:numId="19">
    <w:abstractNumId w:val="3"/>
  </w:num>
  <w:num w:numId="20">
    <w:abstractNumId w:val="28"/>
  </w:num>
  <w:num w:numId="21">
    <w:abstractNumId w:val="15"/>
  </w:num>
  <w:num w:numId="22">
    <w:abstractNumId w:val="18"/>
  </w:num>
  <w:num w:numId="23">
    <w:abstractNumId w:val="38"/>
  </w:num>
  <w:num w:numId="24">
    <w:abstractNumId w:val="35"/>
  </w:num>
  <w:num w:numId="25">
    <w:abstractNumId w:val="6"/>
  </w:num>
  <w:num w:numId="26">
    <w:abstractNumId w:val="10"/>
  </w:num>
  <w:num w:numId="27">
    <w:abstractNumId w:val="14"/>
  </w:num>
  <w:num w:numId="28">
    <w:abstractNumId w:val="31"/>
  </w:num>
  <w:num w:numId="29">
    <w:abstractNumId w:val="37"/>
  </w:num>
  <w:num w:numId="30">
    <w:abstractNumId w:val="36"/>
  </w:num>
  <w:num w:numId="31">
    <w:abstractNumId w:val="9"/>
  </w:num>
  <w:num w:numId="32">
    <w:abstractNumId w:val="21"/>
  </w:num>
  <w:num w:numId="33">
    <w:abstractNumId w:val="4"/>
  </w:num>
  <w:num w:numId="34">
    <w:abstractNumId w:val="17"/>
  </w:num>
  <w:num w:numId="35">
    <w:abstractNumId w:val="34"/>
  </w:num>
  <w:num w:numId="36">
    <w:abstractNumId w:val="26"/>
  </w:num>
  <w:num w:numId="37">
    <w:abstractNumId w:val="39"/>
  </w:num>
  <w:num w:numId="38">
    <w:abstractNumId w:val="24"/>
  </w:num>
  <w:num w:numId="39">
    <w:abstractNumId w:val="1"/>
  </w:num>
  <w:num w:numId="40">
    <w:abstractNumId w:val="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1F"/>
    <w:rsid w:val="0001578D"/>
    <w:rsid w:val="000514A4"/>
    <w:rsid w:val="00052CB9"/>
    <w:rsid w:val="00054412"/>
    <w:rsid w:val="000743E5"/>
    <w:rsid w:val="00092055"/>
    <w:rsid w:val="000A458C"/>
    <w:rsid w:val="000F584B"/>
    <w:rsid w:val="000F7741"/>
    <w:rsid w:val="00105309"/>
    <w:rsid w:val="001367C8"/>
    <w:rsid w:val="001645DA"/>
    <w:rsid w:val="001974E5"/>
    <w:rsid w:val="001C00A1"/>
    <w:rsid w:val="001F6D0F"/>
    <w:rsid w:val="00200C51"/>
    <w:rsid w:val="00203A6D"/>
    <w:rsid w:val="00204038"/>
    <w:rsid w:val="00211D0E"/>
    <w:rsid w:val="00222F86"/>
    <w:rsid w:val="0023389F"/>
    <w:rsid w:val="00251B97"/>
    <w:rsid w:val="0025247D"/>
    <w:rsid w:val="0027711F"/>
    <w:rsid w:val="002B254F"/>
    <w:rsid w:val="003014A0"/>
    <w:rsid w:val="00310095"/>
    <w:rsid w:val="00311BAF"/>
    <w:rsid w:val="003811E4"/>
    <w:rsid w:val="00387100"/>
    <w:rsid w:val="00387FA8"/>
    <w:rsid w:val="003A68F4"/>
    <w:rsid w:val="003F07B0"/>
    <w:rsid w:val="003F4F54"/>
    <w:rsid w:val="0040531B"/>
    <w:rsid w:val="004300C5"/>
    <w:rsid w:val="00453DC7"/>
    <w:rsid w:val="00482100"/>
    <w:rsid w:val="00484189"/>
    <w:rsid w:val="004D629F"/>
    <w:rsid w:val="004E1B82"/>
    <w:rsid w:val="004F1EC2"/>
    <w:rsid w:val="004F3CC5"/>
    <w:rsid w:val="005379FA"/>
    <w:rsid w:val="00543B60"/>
    <w:rsid w:val="00583D4C"/>
    <w:rsid w:val="005D5BF8"/>
    <w:rsid w:val="005D77F9"/>
    <w:rsid w:val="005E115B"/>
    <w:rsid w:val="005E1FB6"/>
    <w:rsid w:val="005F45D9"/>
    <w:rsid w:val="00612431"/>
    <w:rsid w:val="006163D7"/>
    <w:rsid w:val="00616EE3"/>
    <w:rsid w:val="0062743C"/>
    <w:rsid w:val="00666B97"/>
    <w:rsid w:val="00671704"/>
    <w:rsid w:val="0067696D"/>
    <w:rsid w:val="00681BCC"/>
    <w:rsid w:val="00686373"/>
    <w:rsid w:val="006C455B"/>
    <w:rsid w:val="006C7F30"/>
    <w:rsid w:val="00702A53"/>
    <w:rsid w:val="0070580A"/>
    <w:rsid w:val="00744F14"/>
    <w:rsid w:val="00762D7D"/>
    <w:rsid w:val="00772BFB"/>
    <w:rsid w:val="007A0B65"/>
    <w:rsid w:val="007B0A3D"/>
    <w:rsid w:val="008020B5"/>
    <w:rsid w:val="0082097F"/>
    <w:rsid w:val="00823A3C"/>
    <w:rsid w:val="00824335"/>
    <w:rsid w:val="008C395F"/>
    <w:rsid w:val="008D73CC"/>
    <w:rsid w:val="008F6468"/>
    <w:rsid w:val="00950956"/>
    <w:rsid w:val="0096367B"/>
    <w:rsid w:val="00981819"/>
    <w:rsid w:val="009D1D92"/>
    <w:rsid w:val="00A15567"/>
    <w:rsid w:val="00A42F70"/>
    <w:rsid w:val="00A83CA2"/>
    <w:rsid w:val="00AA2AAA"/>
    <w:rsid w:val="00AE6C1B"/>
    <w:rsid w:val="00B17A37"/>
    <w:rsid w:val="00B56D1F"/>
    <w:rsid w:val="00B73580"/>
    <w:rsid w:val="00BB523A"/>
    <w:rsid w:val="00BC493E"/>
    <w:rsid w:val="00C16DC2"/>
    <w:rsid w:val="00C4096C"/>
    <w:rsid w:val="00C5430D"/>
    <w:rsid w:val="00C637FA"/>
    <w:rsid w:val="00CA0E15"/>
    <w:rsid w:val="00D23072"/>
    <w:rsid w:val="00D35247"/>
    <w:rsid w:val="00D53D85"/>
    <w:rsid w:val="00DB6342"/>
    <w:rsid w:val="00DF7B9C"/>
    <w:rsid w:val="00E0761E"/>
    <w:rsid w:val="00E327EB"/>
    <w:rsid w:val="00E62A77"/>
    <w:rsid w:val="00E764AF"/>
    <w:rsid w:val="00E90354"/>
    <w:rsid w:val="00EB59B5"/>
    <w:rsid w:val="00EB7127"/>
    <w:rsid w:val="00ED2618"/>
    <w:rsid w:val="00EE27A3"/>
    <w:rsid w:val="00EE6309"/>
    <w:rsid w:val="00EF56A2"/>
    <w:rsid w:val="00F0104F"/>
    <w:rsid w:val="00F108FE"/>
    <w:rsid w:val="00F11B65"/>
    <w:rsid w:val="00F4382F"/>
    <w:rsid w:val="00F77EB5"/>
    <w:rsid w:val="00F8235F"/>
    <w:rsid w:val="00FB0C73"/>
    <w:rsid w:val="00FB76DB"/>
    <w:rsid w:val="00FC368B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288A-A9FA-41C9-BCD1-210C273B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4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3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4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1BCC"/>
  </w:style>
  <w:style w:type="paragraph" w:styleId="a5">
    <w:name w:val="footer"/>
    <w:basedOn w:val="a"/>
    <w:link w:val="a6"/>
    <w:uiPriority w:val="99"/>
    <w:unhideWhenUsed/>
    <w:rsid w:val="00681B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1BCC"/>
  </w:style>
  <w:style w:type="paragraph" w:styleId="a7">
    <w:name w:val="List Paragraph"/>
    <w:basedOn w:val="a"/>
    <w:uiPriority w:val="34"/>
    <w:qFormat/>
    <w:rsid w:val="00052CB9"/>
    <w:pPr>
      <w:ind w:left="720"/>
      <w:contextualSpacing/>
    </w:pPr>
  </w:style>
  <w:style w:type="table" w:styleId="a8">
    <w:name w:val="Table Grid"/>
    <w:basedOn w:val="a1"/>
    <w:rsid w:val="00054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544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5441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54412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544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441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686373"/>
    <w:rPr>
      <w:b/>
      <w:bCs/>
    </w:rPr>
  </w:style>
  <w:style w:type="character" w:styleId="af">
    <w:name w:val="Emphasis"/>
    <w:basedOn w:val="a0"/>
    <w:uiPriority w:val="20"/>
    <w:qFormat/>
    <w:rsid w:val="00686373"/>
    <w:rPr>
      <w:i/>
      <w:iCs/>
    </w:rPr>
  </w:style>
  <w:style w:type="character" w:styleId="af0">
    <w:name w:val="Hyperlink"/>
    <w:basedOn w:val="a0"/>
    <w:uiPriority w:val="99"/>
    <w:unhideWhenUsed/>
    <w:rsid w:val="00F77E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4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43E5"/>
  </w:style>
  <w:style w:type="paragraph" w:customStyle="1" w:styleId="rec-adv-box-cell">
    <w:name w:val="rec-adv-box-cell"/>
    <w:basedOn w:val="a"/>
    <w:rsid w:val="000743E5"/>
    <w:pPr>
      <w:pBdr>
        <w:top w:val="single" w:sz="18" w:space="0" w:color="EA1213"/>
        <w:left w:val="single" w:sz="18" w:space="0" w:color="EA1213"/>
        <w:bottom w:val="single" w:sz="18" w:space="0" w:color="EA1213"/>
        <w:right w:val="single" w:sz="18" w:space="0" w:color="EA1213"/>
      </w:pBdr>
      <w:spacing w:before="100" w:beforeAutospacing="1" w:after="100" w:afterAutospacing="1"/>
      <w:textAlignment w:val="top"/>
    </w:pPr>
  </w:style>
  <w:style w:type="paragraph" w:customStyle="1" w:styleId="fbinvisible">
    <w:name w:val="fb_invisible"/>
    <w:basedOn w:val="a"/>
    <w:rsid w:val="000743E5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a"/>
    <w:rsid w:val="000743E5"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0743E5"/>
    <w:pPr>
      <w:spacing w:before="100" w:beforeAutospacing="1" w:after="100" w:afterAutospacing="1"/>
    </w:pPr>
  </w:style>
  <w:style w:type="paragraph" w:customStyle="1" w:styleId="fbdialogcontent">
    <w:name w:val="fb_dialog_content"/>
    <w:basedOn w:val="a"/>
    <w:rsid w:val="000743E5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a"/>
    <w:rsid w:val="000743E5"/>
    <w:pPr>
      <w:spacing w:before="100" w:beforeAutospacing="1" w:after="100" w:afterAutospacing="1"/>
    </w:pPr>
  </w:style>
  <w:style w:type="paragraph" w:customStyle="1" w:styleId="fbdialogpadding">
    <w:name w:val="fb_dialog_padding"/>
    <w:basedOn w:val="a"/>
    <w:rsid w:val="000743E5"/>
    <w:pPr>
      <w:spacing w:before="100" w:beforeAutospacing="1" w:after="100" w:afterAutospacing="1"/>
    </w:pPr>
  </w:style>
  <w:style w:type="paragraph" w:customStyle="1" w:styleId="fbdialogloader">
    <w:name w:val="fb_dialog_loader"/>
    <w:basedOn w:val="a"/>
    <w:rsid w:val="000743E5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a"/>
    <w:rsid w:val="000743E5"/>
    <w:pPr>
      <w:spacing w:before="100" w:beforeAutospacing="1" w:after="100" w:afterAutospacing="1"/>
    </w:pPr>
  </w:style>
  <w:style w:type="paragraph" w:customStyle="1" w:styleId="fbdialogtopright">
    <w:name w:val="fb_dialog_top_right"/>
    <w:basedOn w:val="a"/>
    <w:rsid w:val="000743E5"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a"/>
    <w:rsid w:val="000743E5"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a"/>
    <w:rsid w:val="000743E5"/>
    <w:pPr>
      <w:spacing w:before="100" w:beforeAutospacing="1" w:after="100" w:afterAutospacing="1"/>
    </w:pPr>
  </w:style>
  <w:style w:type="paragraph" w:customStyle="1" w:styleId="fbdialogvertleft">
    <w:name w:val="fb_dialog_vert_left"/>
    <w:basedOn w:val="a"/>
    <w:rsid w:val="000743E5"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a"/>
    <w:rsid w:val="000743E5"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a"/>
    <w:rsid w:val="000743E5"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a"/>
    <w:rsid w:val="000743E5"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a"/>
    <w:rsid w:val="000743E5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a"/>
    <w:rsid w:val="000743E5"/>
    <w:pPr>
      <w:spacing w:before="100" w:beforeAutospacing="1" w:after="100" w:afterAutospacing="1"/>
    </w:pPr>
  </w:style>
  <w:style w:type="paragraph" w:customStyle="1" w:styleId="dialogtitle">
    <w:name w:val="dialog_title"/>
    <w:basedOn w:val="a"/>
    <w:rsid w:val="000743E5"/>
    <w:pPr>
      <w:spacing w:before="100" w:beforeAutospacing="1" w:after="100" w:afterAutospacing="1"/>
    </w:pPr>
  </w:style>
  <w:style w:type="paragraph" w:customStyle="1" w:styleId="dialogtitlespan">
    <w:name w:val="dialog_title&gt;span"/>
    <w:basedOn w:val="a"/>
    <w:rsid w:val="000743E5"/>
    <w:pPr>
      <w:spacing w:before="100" w:beforeAutospacing="1" w:after="100" w:afterAutospacing="1"/>
    </w:pPr>
  </w:style>
  <w:style w:type="paragraph" w:customStyle="1" w:styleId="dialogheader">
    <w:name w:val="dialog_header"/>
    <w:basedOn w:val="a"/>
    <w:rsid w:val="000743E5"/>
    <w:pPr>
      <w:spacing w:before="100" w:beforeAutospacing="1" w:after="100" w:afterAutospacing="1"/>
    </w:pPr>
  </w:style>
  <w:style w:type="paragraph" w:customStyle="1" w:styleId="touchablebutton">
    <w:name w:val="touchable_button"/>
    <w:basedOn w:val="a"/>
    <w:rsid w:val="000743E5"/>
    <w:pPr>
      <w:spacing w:before="100" w:beforeAutospacing="1" w:after="100" w:afterAutospacing="1"/>
    </w:pPr>
  </w:style>
  <w:style w:type="paragraph" w:customStyle="1" w:styleId="dialogcontent">
    <w:name w:val="dialog_content"/>
    <w:basedOn w:val="a"/>
    <w:rsid w:val="000743E5"/>
    <w:pPr>
      <w:spacing w:before="100" w:beforeAutospacing="1" w:after="100" w:afterAutospacing="1"/>
    </w:pPr>
  </w:style>
  <w:style w:type="paragraph" w:customStyle="1" w:styleId="dialogfooter">
    <w:name w:val="dialog_footer"/>
    <w:basedOn w:val="a"/>
    <w:rsid w:val="000743E5"/>
    <w:pPr>
      <w:spacing w:before="100" w:beforeAutospacing="1" w:after="100" w:afterAutospacing="1"/>
    </w:pPr>
  </w:style>
  <w:style w:type="paragraph" w:customStyle="1" w:styleId="fbloader">
    <w:name w:val="fb_loader"/>
    <w:basedOn w:val="a"/>
    <w:rsid w:val="000743E5"/>
    <w:pPr>
      <w:spacing w:before="100" w:beforeAutospacing="1" w:after="100" w:afterAutospacing="1"/>
    </w:pPr>
  </w:style>
  <w:style w:type="paragraph" w:customStyle="1" w:styleId="headercenter">
    <w:name w:val="header_center"/>
    <w:basedOn w:val="a"/>
    <w:rsid w:val="000743E5"/>
    <w:pPr>
      <w:spacing w:before="100" w:beforeAutospacing="1" w:after="100" w:afterAutospacing="1"/>
    </w:pPr>
  </w:style>
  <w:style w:type="paragraph" w:customStyle="1" w:styleId="bnab5f1c3807table">
    <w:name w:val="bn_ab5f1c3807_table"/>
    <w:basedOn w:val="a"/>
    <w:rsid w:val="000743E5"/>
    <w:pPr>
      <w:shd w:val="clear" w:color="auto" w:fill="FBF8F4"/>
      <w:spacing w:before="100" w:beforeAutospacing="1" w:after="100" w:afterAutospacing="1"/>
    </w:pPr>
  </w:style>
  <w:style w:type="paragraph" w:customStyle="1" w:styleId="bnab5f1c3807cell">
    <w:name w:val="bn_ab5f1c3807_cell"/>
    <w:basedOn w:val="a"/>
    <w:rsid w:val="000743E5"/>
    <w:pPr>
      <w:shd w:val="clear" w:color="auto" w:fill="FBF8F4"/>
      <w:spacing w:before="100" w:beforeAutospacing="1" w:after="100" w:afterAutospacing="1"/>
      <w:jc w:val="center"/>
      <w:textAlignment w:val="top"/>
    </w:pPr>
  </w:style>
  <w:style w:type="paragraph" w:customStyle="1" w:styleId="bnab5f1c3807cont">
    <w:name w:val="bn_ab5f1c3807_cont"/>
    <w:basedOn w:val="a"/>
    <w:rsid w:val="000743E5"/>
  </w:style>
  <w:style w:type="paragraph" w:customStyle="1" w:styleId="bnab5f1c3807title">
    <w:name w:val="bn_ab5f1c3807_title"/>
    <w:basedOn w:val="a"/>
    <w:rsid w:val="000743E5"/>
    <w:rPr>
      <w:rFonts w:ascii="Tahoma" w:hAnsi="Tahoma" w:cs="Tahoma"/>
      <w:b/>
      <w:bCs/>
      <w:color w:val="000000"/>
      <w:sz w:val="18"/>
      <w:szCs w:val="18"/>
    </w:rPr>
  </w:style>
  <w:style w:type="paragraph" w:customStyle="1" w:styleId="bnab5f1c3807img">
    <w:name w:val="bn_ab5f1c3807_img"/>
    <w:basedOn w:val="a"/>
    <w:rsid w:val="000743E5"/>
    <w:pPr>
      <w:spacing w:before="45" w:after="45"/>
      <w:ind w:left="45" w:right="45"/>
    </w:pPr>
  </w:style>
  <w:style w:type="paragraph" w:customStyle="1" w:styleId="bnab5f1c3807desc">
    <w:name w:val="bn_ab5f1c3807_desc"/>
    <w:basedOn w:val="a"/>
    <w:rsid w:val="000743E5"/>
    <w:rPr>
      <w:rFonts w:ascii="Tahoma" w:hAnsi="Tahoma" w:cs="Tahoma"/>
      <w:color w:val="000000"/>
      <w:sz w:val="18"/>
      <w:szCs w:val="18"/>
    </w:rPr>
  </w:style>
  <w:style w:type="paragraph" w:customStyle="1" w:styleId="bnab5f1c3807link">
    <w:name w:val="bn_ab5f1c3807_link"/>
    <w:basedOn w:val="a"/>
    <w:rsid w:val="000743E5"/>
    <w:rPr>
      <w:rFonts w:ascii="Tahoma" w:hAnsi="Tahoma" w:cs="Tahoma"/>
      <w:color w:val="009A28"/>
      <w:sz w:val="18"/>
      <w:szCs w:val="18"/>
    </w:rPr>
  </w:style>
  <w:style w:type="paragraph" w:customStyle="1" w:styleId="bnab5f1c3807price">
    <w:name w:val="bn_ab5f1c3807_price"/>
    <w:basedOn w:val="a"/>
    <w:rsid w:val="000743E5"/>
    <w:rPr>
      <w:rFonts w:ascii="Tahoma" w:hAnsi="Tahoma" w:cs="Tahoma"/>
      <w:b/>
      <w:bCs/>
      <w:sz w:val="18"/>
      <w:szCs w:val="18"/>
    </w:rPr>
  </w:style>
  <w:style w:type="paragraph" w:customStyle="1" w:styleId="rc-link">
    <w:name w:val="rc-link"/>
    <w:basedOn w:val="a"/>
    <w:rsid w:val="000743E5"/>
    <w:pPr>
      <w:spacing w:before="100" w:beforeAutospacing="1" w:after="100" w:afterAutospacing="1"/>
    </w:pPr>
  </w:style>
  <w:style w:type="paragraph" w:customStyle="1" w:styleId="rec-adv-box-cont">
    <w:name w:val="rec-adv-box-cont"/>
    <w:basedOn w:val="a"/>
    <w:rsid w:val="000743E5"/>
    <w:pPr>
      <w:spacing w:before="100" w:beforeAutospacing="1" w:after="100" w:afterAutospacing="1"/>
    </w:pPr>
  </w:style>
  <w:style w:type="paragraph" w:customStyle="1" w:styleId="rec-adv-box-desc">
    <w:name w:val="rec-adv-box-desc"/>
    <w:basedOn w:val="a"/>
    <w:rsid w:val="000743E5"/>
    <w:pPr>
      <w:spacing w:before="100" w:beforeAutospacing="1" w:after="100" w:afterAutospacing="1"/>
    </w:pPr>
    <w:rPr>
      <w:color w:val="787878"/>
    </w:rPr>
  </w:style>
  <w:style w:type="paragraph" w:customStyle="1" w:styleId="rec-adv-box-img">
    <w:name w:val="rec-adv-box-img"/>
    <w:basedOn w:val="a"/>
    <w:rsid w:val="000743E5"/>
    <w:pPr>
      <w:spacing w:before="100" w:beforeAutospacing="1" w:after="100" w:afterAutospacing="1"/>
    </w:pPr>
  </w:style>
  <w:style w:type="paragraph" w:customStyle="1" w:styleId="rec-adv-box-image-box-shadow-bottom">
    <w:name w:val="rec-adv-box-image-box-shadow-bottom"/>
    <w:basedOn w:val="a"/>
    <w:rsid w:val="000743E5"/>
    <w:pPr>
      <w:spacing w:before="100" w:beforeAutospacing="1" w:after="100" w:afterAutospacing="1"/>
    </w:pPr>
  </w:style>
  <w:style w:type="paragraph" w:customStyle="1" w:styleId="rec-adv-box-image-box-shadow-top">
    <w:name w:val="rec-adv-box-image-box-shadow-top"/>
    <w:basedOn w:val="a"/>
    <w:rsid w:val="000743E5"/>
    <w:pPr>
      <w:spacing w:before="100" w:beforeAutospacing="1" w:after="100" w:afterAutospacing="1"/>
    </w:pPr>
  </w:style>
  <w:style w:type="paragraph" w:customStyle="1" w:styleId="rec-adv-box-link">
    <w:name w:val="rec-adv-box-link"/>
    <w:basedOn w:val="a"/>
    <w:rsid w:val="000743E5"/>
    <w:pPr>
      <w:spacing w:before="100" w:beforeAutospacing="1" w:after="100" w:afterAutospacing="1"/>
    </w:pPr>
    <w:rPr>
      <w:color w:val="019212"/>
    </w:rPr>
  </w:style>
  <w:style w:type="paragraph" w:customStyle="1" w:styleId="rec-adv-box-price">
    <w:name w:val="rec-adv-box-price"/>
    <w:basedOn w:val="a"/>
    <w:rsid w:val="000743E5"/>
    <w:pPr>
      <w:spacing w:before="100" w:beforeAutospacing="1" w:after="100" w:afterAutospacing="1"/>
    </w:pPr>
    <w:rPr>
      <w:color w:val="FF0101"/>
    </w:rPr>
  </w:style>
  <w:style w:type="paragraph" w:customStyle="1" w:styleId="rec-adv-box-table">
    <w:name w:val="rec-adv-box-table"/>
    <w:basedOn w:val="a"/>
    <w:rsid w:val="000743E5"/>
    <w:pPr>
      <w:spacing w:before="100" w:beforeAutospacing="1" w:after="100" w:afterAutospacing="1"/>
    </w:pPr>
  </w:style>
  <w:style w:type="paragraph" w:customStyle="1" w:styleId="rec-adv-box-title">
    <w:name w:val="rec-adv-box-title"/>
    <w:basedOn w:val="a"/>
    <w:rsid w:val="000743E5"/>
    <w:pPr>
      <w:spacing w:before="100" w:beforeAutospacing="1" w:after="100" w:afterAutospacing="1"/>
    </w:pPr>
    <w:rPr>
      <w:color w:val="000000"/>
    </w:rPr>
  </w:style>
  <w:style w:type="paragraph" w:customStyle="1" w:styleId="dialogtitle1">
    <w:name w:val="dialog_title1"/>
    <w:basedOn w:val="a"/>
    <w:rsid w:val="000743E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a"/>
    <w:rsid w:val="000743E5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743E5"/>
    <w:pPr>
      <w:spacing w:before="100" w:beforeAutospacing="1" w:after="100" w:afterAutospacing="1"/>
    </w:pPr>
  </w:style>
  <w:style w:type="paragraph" w:customStyle="1" w:styleId="dialogheader1">
    <w:name w:val="dialog_header1"/>
    <w:basedOn w:val="a"/>
    <w:rsid w:val="000743E5"/>
    <w:pPr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0743E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a"/>
    <w:rsid w:val="000743E5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1">
    <w:name w:val="dialog_content1"/>
    <w:basedOn w:val="a"/>
    <w:rsid w:val="000743E5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a"/>
    <w:rsid w:val="000743E5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1">
    <w:name w:val="fb_loader1"/>
    <w:basedOn w:val="a"/>
    <w:rsid w:val="000743E5"/>
    <w:pPr>
      <w:spacing w:before="100" w:beforeAutospacing="1" w:after="100" w:afterAutospacing="1"/>
      <w:ind w:left="-240"/>
    </w:pPr>
  </w:style>
  <w:style w:type="character" w:customStyle="1" w:styleId="40">
    <w:name w:val="Заголовок 4 Знак"/>
    <w:basedOn w:val="a0"/>
    <w:link w:val="4"/>
    <w:uiPriority w:val="9"/>
    <w:semiHidden/>
    <w:rsid w:val="000157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blk6">
    <w:name w:val="blk6"/>
    <w:basedOn w:val="a0"/>
    <w:rsid w:val="00981819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semiHidden/>
    <w:rsid w:val="001053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5057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0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2174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009E00"/>
                                            <w:left w:val="single" w:sz="12" w:space="8" w:color="009E00"/>
                                            <w:bottom w:val="single" w:sz="12" w:space="8" w:color="009E00"/>
                                            <w:right w:val="single" w:sz="12" w:space="8" w:color="009E00"/>
                                          </w:divBdr>
                                          <w:divsChild>
                                            <w:div w:id="13483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00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009E00"/>
                                            <w:left w:val="single" w:sz="12" w:space="8" w:color="009E00"/>
                                            <w:bottom w:val="single" w:sz="12" w:space="8" w:color="009E00"/>
                                            <w:right w:val="single" w:sz="12" w:space="8" w:color="009E00"/>
                                          </w:divBdr>
                                          <w:divsChild>
                                            <w:div w:id="187387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60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69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009E00"/>
                                            <w:left w:val="single" w:sz="12" w:space="8" w:color="009E00"/>
                                            <w:bottom w:val="single" w:sz="12" w:space="8" w:color="009E00"/>
                                            <w:right w:val="single" w:sz="12" w:space="8" w:color="009E00"/>
                                          </w:divBdr>
                                          <w:divsChild>
                                            <w:div w:id="203006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70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5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722">
              <w:marLeft w:val="4200"/>
              <w:marRight w:val="3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56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34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45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52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6793810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325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39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39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17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5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669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40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052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17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26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86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43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005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65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428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990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26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590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066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9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175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941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8298">
              <w:marLeft w:val="4200"/>
              <w:marRight w:val="3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49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6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6864">
                      <w:marLeft w:val="0"/>
                      <w:marRight w:val="0"/>
                      <w:marTop w:val="0"/>
                      <w:marBottom w:val="150"/>
                      <w:divBdr>
                        <w:top w:val="dashed" w:sz="6" w:space="4" w:color="CCCCCC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  <w:div w:id="1450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1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71088260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D8D8D8"/>
                            <w:left w:val="single" w:sz="6" w:space="4" w:color="D8D8D8"/>
                            <w:bottom w:val="single" w:sz="6" w:space="4" w:color="D8D8D8"/>
                            <w:right w:val="single" w:sz="6" w:space="4" w:color="D8D8D8"/>
                          </w:divBdr>
                          <w:divsChild>
                            <w:div w:id="19531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1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7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1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5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08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7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1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04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2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1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6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0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4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2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09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12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5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93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8562">
                      <w:marLeft w:val="75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757">
                      <w:marLeft w:val="75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531">
                      <w:marLeft w:val="75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65">
                      <w:marLeft w:val="75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3087">
                      <w:marLeft w:val="75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4725">
                      <w:marLeft w:val="75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7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76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9099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28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024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449915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180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4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363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13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82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797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130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847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250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2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34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932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8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682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582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348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84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28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77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991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38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791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291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467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448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68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503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46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65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305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5870344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546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180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385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714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086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28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925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33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233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032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9654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34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855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78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64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69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18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39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38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76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6377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771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42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72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3779250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032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121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055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985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63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12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35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447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74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446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48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546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526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308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26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497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23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97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53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385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060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5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612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4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532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9075750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789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94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088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794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799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368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486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21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862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709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26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24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241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939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1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8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66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924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093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58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769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123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3313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48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21208280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75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6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1174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2331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6703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222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499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400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87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3404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6964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766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130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1326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8642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4868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7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2067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45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22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6931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016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5772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545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9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535463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59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536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7460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2267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6403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62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2037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6484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1243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105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8818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7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17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939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5127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2789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3108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160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74039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6009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208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4874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349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7581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612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8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1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6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15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6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982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92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3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355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39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23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50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86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4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2691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687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460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906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091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14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271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798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3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681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286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36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08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318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5629830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20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930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331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75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312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68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53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49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167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035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54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82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1886404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151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64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237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45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15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57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37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31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861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992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60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178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039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8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28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6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78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60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69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686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801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2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426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2300701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55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13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01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271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64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30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66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36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997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53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95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307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15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48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383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31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107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05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69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75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87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5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585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3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0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4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3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9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3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0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5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5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8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7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4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9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0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4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0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1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8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5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4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9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7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5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7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1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4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9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5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7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1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34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9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2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1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7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2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3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3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4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3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93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0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5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1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4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3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4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7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5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3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8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4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1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5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4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9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6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0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0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1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8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7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2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2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6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8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0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5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6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9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7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0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7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6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7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8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6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55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4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2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2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2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5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6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5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0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4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6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25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7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6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6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2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6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1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7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4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2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1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8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7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5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7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2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9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7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8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6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2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1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2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1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4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6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3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2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2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4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6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4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1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0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6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3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4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5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6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4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0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0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2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2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7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6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4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5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2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2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9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3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0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9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3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3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59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6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3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9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8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4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9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3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5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6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6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7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3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7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4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5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7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4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8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8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8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7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3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5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5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4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5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1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6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9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2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4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8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0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6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0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7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6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3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7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86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1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8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6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5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6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0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6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1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0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2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7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3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6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5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5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0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0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5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9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7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1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7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8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2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0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1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1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7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2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6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1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6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4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3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2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8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1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6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9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3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8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4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3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0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2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6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2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7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8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2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0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9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6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2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9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3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9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1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3063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488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8206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6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053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9213791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64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464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3431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2667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70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553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76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841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88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833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435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902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35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11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60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72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805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106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2624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4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57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29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51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522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368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275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403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366">
          <w:blockQuote w:val="1"/>
          <w:marLeft w:val="10"/>
          <w:marRight w:val="10"/>
          <w:marTop w:val="46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718">
          <w:blockQuote w:val="1"/>
          <w:marLeft w:val="10"/>
          <w:marRight w:val="10"/>
          <w:marTop w:val="46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504">
          <w:blockQuote w:val="1"/>
          <w:marLeft w:val="10"/>
          <w:marRight w:val="10"/>
          <w:marTop w:val="46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13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504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3688391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174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9361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848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859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4209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378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158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37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74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225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7159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053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301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19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950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899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8209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79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742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7268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413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633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4515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630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56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16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47761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895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58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286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40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916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67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46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41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534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859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14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070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92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151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59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71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302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72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77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66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79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525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0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15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8938499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574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233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261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41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5554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5587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215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078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905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4692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302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000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592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925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2855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253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100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6860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139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031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586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198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129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556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43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267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3808606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44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722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15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65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8518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416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30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59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813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5752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553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62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1412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88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8385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420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560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413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036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65603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802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793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113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05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921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27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431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31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40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7687008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920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104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71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19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57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223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991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760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731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8568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8042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213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07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982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516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8998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158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5254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67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313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275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907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37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15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355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31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271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06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497715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888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20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306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611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819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82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913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57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19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264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804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234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8180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82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10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57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66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279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538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672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322">
                          <w:marLeft w:val="0"/>
                          <w:marRight w:val="-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74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5823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3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2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2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40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599951">
                                      <w:marLeft w:val="0"/>
                                      <w:marRight w:val="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0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23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505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1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895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2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89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45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0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76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5" w:color="B2B2B2"/>
                                                <w:left w:val="single" w:sz="6" w:space="5" w:color="B2B2B2"/>
                                                <w:bottom w:val="single" w:sz="6" w:space="0" w:color="B2B2B2"/>
                                                <w:right w:val="single" w:sz="6" w:space="5" w:color="B2B2B2"/>
                                              </w:divBdr>
                                              <w:divsChild>
                                                <w:div w:id="211945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09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67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3457450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969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69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304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680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898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291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878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374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50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81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667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1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493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114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976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66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276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521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38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994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3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08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275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33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36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20228545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034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340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843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3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700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09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726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199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421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52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215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12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31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187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709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87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78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783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93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857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3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62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930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4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25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7905850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47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888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40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28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61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904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577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505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803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3330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08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606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19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2716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69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832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454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71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8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073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20695280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29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822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840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0453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4598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8007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287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917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7961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842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5006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1790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4916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26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2852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816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573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506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273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873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07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8839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396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033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4645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3246">
              <w:marLeft w:val="4200"/>
              <w:marRight w:val="3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5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20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781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2693623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2212">
                              <w:marLeft w:val="0"/>
                              <w:marRight w:val="0"/>
                              <w:marTop w:val="21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611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201746277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213440348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14782494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213648722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22089629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55917539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37245616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37796935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75382405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35187752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79798840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16431733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59166814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72833927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98239588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96489104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66316753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07250311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99899962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213852452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45102020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3696019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30562092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25752008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2735547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2342978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85905404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6910498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93188550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36498616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35581086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83699206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86177943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48301415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00443619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99518119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97151578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29479592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62970604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9263510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42953906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208922489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69492241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89878105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48473689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39173051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22186708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63394579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42718816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32683518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76345422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  <w:div w:id="118667884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36363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3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02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9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5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2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38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1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82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3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83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20098225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779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7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316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660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954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70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9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171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448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4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985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50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240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586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6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493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77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788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348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614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244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738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6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64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545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741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1386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0091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112">
              <w:marLeft w:val="4200"/>
              <w:marRight w:val="3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3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2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31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23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2353121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098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307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27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90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6403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282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59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8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37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59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390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593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114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118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96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200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39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69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2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91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283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33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79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995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62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4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6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8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624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5226687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55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91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27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516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236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4702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39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43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153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8701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639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35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791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219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948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88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85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959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370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86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742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93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33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602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6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51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7479204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825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79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134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46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09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495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349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192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8619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52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93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96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691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322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358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41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34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893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43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798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38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9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9719777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95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6859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13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0320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534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53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26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54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848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025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78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32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59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822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03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52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2352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98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971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054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88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12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95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78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035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3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24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5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76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261851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858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264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2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844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93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711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25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707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762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994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6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823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904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08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46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054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807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371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465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56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285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409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8232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27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59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8350752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60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23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59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779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328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61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53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3949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91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662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482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07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044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5239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9382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528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329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909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5439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5529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802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703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10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681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900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941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788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47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137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5713565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53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88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002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233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363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30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66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60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23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84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891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170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72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199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90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314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13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16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349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7939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197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0232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66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37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12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71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6375644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680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0994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689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142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876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02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31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3298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106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394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0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8311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726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836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18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67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77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993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0360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35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796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4649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67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0622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834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17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190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339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95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32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854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6281276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9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715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59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4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498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299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79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90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1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64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35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2365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110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73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5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612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379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835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31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56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5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27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7002768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0948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201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93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57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16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489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854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692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090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7117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027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7706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5752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0220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3719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6658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953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314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712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649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37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4878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522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79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61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44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43875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1138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87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649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4051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195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7413694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0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883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402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895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4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4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760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133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06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889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62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176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958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735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601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088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023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21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301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48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236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172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01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979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003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81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74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52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00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102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0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9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7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2126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8999040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8332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6438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4649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15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0919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2180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6114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5411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330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4915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24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08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0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797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9393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2355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686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663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7779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079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836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47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938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6213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9228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3597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794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545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497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678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8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684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3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1574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36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826">
          <w:marLeft w:val="0"/>
          <w:marRight w:val="0"/>
          <w:marTop w:val="0"/>
          <w:marBottom w:val="0"/>
          <w:divBdr>
            <w:top w:val="single" w:sz="48" w:space="0" w:color="D0D7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6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84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5357734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34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15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0387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42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19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18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206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615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79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341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887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132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77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23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54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5091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38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009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627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59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4294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405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28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443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20263262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141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40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180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70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086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681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86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697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79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94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95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203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52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672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45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383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49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6892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67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083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17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089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965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26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78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1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39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379826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87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694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740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35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17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933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01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76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91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548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89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03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33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51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4686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16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655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78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458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90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7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30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859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73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82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836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111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546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5678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635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71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17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54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703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547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29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328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2385620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649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0109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4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9523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66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134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059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093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0644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06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438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749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7711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971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910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0353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358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300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351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11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900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5607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6356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327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093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4959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3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035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20575780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79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72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3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23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071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2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944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809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25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256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241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427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076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46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32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171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1553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6881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5406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02016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36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990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21345944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2409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0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18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685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552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93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470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63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0000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252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829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0946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953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866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242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550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534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1382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580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58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8655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85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18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94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699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0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86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4385259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453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7268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583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905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81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803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493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006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902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074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6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389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46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55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01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339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5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362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86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288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811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26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51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326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65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43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75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81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72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716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9666223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25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14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58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15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64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72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51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3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437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38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350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69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542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079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03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96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21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641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6047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82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792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05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64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4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583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1826687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52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53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006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43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604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501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847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5352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97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489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604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180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55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54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257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616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693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575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617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30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3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6132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1383028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099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88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208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944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062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517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315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433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20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20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2379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20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92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62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975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51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840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28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1697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055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91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62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20949350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139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819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198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828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78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12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320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744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83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4471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05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327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45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216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10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460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658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491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44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440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086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95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6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625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1221125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104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240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799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797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26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08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90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489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82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713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89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178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26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010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6430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036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73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1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61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21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390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60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80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15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6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031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454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49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8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6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24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483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231792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7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666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112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504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855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111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996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904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351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527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790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987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87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017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77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034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814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5715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23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32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70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72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7037062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59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732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43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83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560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47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65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718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64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72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36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091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456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847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306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177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28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6400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18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68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50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48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771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05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23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18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277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49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48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6827064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4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5483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585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86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5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837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005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61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45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39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126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869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825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46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84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21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69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3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330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55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40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36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22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814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819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15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43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362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9908695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66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92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375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39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807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26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477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669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82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0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55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01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66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789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22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73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460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47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4368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4514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906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40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76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298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39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75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259">
              <w:marLeft w:val="4200"/>
              <w:marRight w:val="3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29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28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8539">
                      <w:marLeft w:val="0"/>
                      <w:marRight w:val="0"/>
                      <w:marTop w:val="0"/>
                      <w:marBottom w:val="150"/>
                      <w:divBdr>
                        <w:top w:val="dashed" w:sz="6" w:space="4" w:color="CCCCCC"/>
                        <w:left w:val="none" w:sz="0" w:space="0" w:color="auto"/>
                        <w:bottom w:val="dashed" w:sz="6" w:space="2" w:color="CCCCCC"/>
                        <w:right w:val="none" w:sz="0" w:space="0" w:color="auto"/>
                      </w:divBdr>
                    </w:div>
                  </w:divsChild>
                </w:div>
                <w:div w:id="27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8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188914743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D8D8D8"/>
                            <w:left w:val="single" w:sz="6" w:space="4" w:color="D8D8D8"/>
                            <w:bottom w:val="single" w:sz="6" w:space="4" w:color="D8D8D8"/>
                            <w:right w:val="single" w:sz="6" w:space="4" w:color="D8D8D8"/>
                          </w:divBdr>
                          <w:divsChild>
                            <w:div w:id="7584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8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8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6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1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1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6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47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24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42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6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6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0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2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4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92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8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4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892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8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0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5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522">
                      <w:marLeft w:val="75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23474">
                      <w:marLeft w:val="75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58090">
                      <w:marLeft w:val="75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3839">
                      <w:marLeft w:val="75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5215">
                      <w:marLeft w:val="75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6223">
                      <w:marLeft w:val="75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09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23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32120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6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4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7163483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79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07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3095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55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43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80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566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88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19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41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752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304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2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48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07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68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953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83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818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39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819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795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866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414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714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91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28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75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60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512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469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446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640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0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687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276912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536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16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831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561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75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46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0294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47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36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41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918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22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435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705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773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04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971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08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72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73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758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5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355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3681881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538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07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345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058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677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564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764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12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07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50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291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605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48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130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331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0514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934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42757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11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608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98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24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09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60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995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3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530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779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037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1072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37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7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39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472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29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20118359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806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66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160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06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052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786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984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734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24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90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729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1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409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50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47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85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063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23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09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2372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76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304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97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21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39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241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0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282124">
                                      <w:marLeft w:val="0"/>
                                      <w:marRight w:val="0"/>
                                      <w:marTop w:val="10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2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0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364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4684739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98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58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785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42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301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99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339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76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084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753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40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3356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202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706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498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378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01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52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1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7671195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2215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71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38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51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613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94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1675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226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562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430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91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193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287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810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373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6307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064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0241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458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6471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556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8043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327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474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7537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6688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3875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235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42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32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0790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22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4986231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646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85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887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391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61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85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661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1370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754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70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638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83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47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03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03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468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6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948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5231368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066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05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289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426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041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078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798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140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18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18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29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875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34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5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65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415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92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115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77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6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46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778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191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814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107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54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82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8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27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06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3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9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32576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791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3072476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413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193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11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831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339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04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09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491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87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3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6621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11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838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575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359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76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99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39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371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92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143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9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079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410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614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98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57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25D1-24AC-4019-B4E3-076D5F17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 Elena Y</dc:creator>
  <cp:keywords/>
  <dc:description/>
  <cp:lastModifiedBy>Виноградова Юлия Васильевна</cp:lastModifiedBy>
  <cp:revision>4</cp:revision>
  <cp:lastPrinted>2017-10-13T10:43:00Z</cp:lastPrinted>
  <dcterms:created xsi:type="dcterms:W3CDTF">2017-10-13T10:48:00Z</dcterms:created>
  <dcterms:modified xsi:type="dcterms:W3CDTF">2017-11-10T11:38:00Z</dcterms:modified>
</cp:coreProperties>
</file>